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8DF7" w14:textId="396258C8" w:rsidR="00171289" w:rsidRDefault="00E61E83" w:rsidP="00C05792">
      <w:pPr>
        <w:pStyle w:val="Ttulo3"/>
      </w:pPr>
      <w:r>
        <w:t xml:space="preserve">     </w:t>
      </w:r>
    </w:p>
    <w:p w14:paraId="7ECB0E66" w14:textId="02ECA426" w:rsidR="00171289" w:rsidRPr="00171289" w:rsidRDefault="00171289" w:rsidP="00171289">
      <w:pPr>
        <w:spacing w:line="360" w:lineRule="auto"/>
        <w:jc w:val="center"/>
        <w:rPr>
          <w:rFonts w:ascii="Arial" w:hAnsi="Arial" w:cs="Arial"/>
          <w:b/>
          <w:i/>
          <w:lang w:eastAsia="es-DO"/>
        </w:rPr>
      </w:pPr>
    </w:p>
    <w:p w14:paraId="4EF45ECF" w14:textId="77777777" w:rsidR="00171289" w:rsidRDefault="00171289" w:rsidP="00171289">
      <w:pPr>
        <w:pStyle w:val="Ttulo3"/>
        <w:tabs>
          <w:tab w:val="clear" w:pos="7920"/>
          <w:tab w:val="clear" w:pos="9895"/>
          <w:tab w:val="left" w:pos="6315"/>
        </w:tabs>
      </w:pPr>
    </w:p>
    <w:p w14:paraId="0FE5F981" w14:textId="61292CEC" w:rsidR="006C50D0" w:rsidRPr="00C05792" w:rsidRDefault="00171289" w:rsidP="00C05792">
      <w:pPr>
        <w:pStyle w:val="Ttulo3"/>
      </w:pPr>
      <w:r>
        <w:t xml:space="preserve">                                                                                                                       </w:t>
      </w:r>
      <w:r w:rsidR="00153F56">
        <w:t>SRSM-</w:t>
      </w:r>
      <w:r w:rsidR="00CB4BD4">
        <w:t>DAF</w:t>
      </w:r>
      <w:r w:rsidR="00153F56">
        <w:t>-CM</w:t>
      </w:r>
      <w:r w:rsidR="00643EF0">
        <w:t>-202</w:t>
      </w:r>
      <w:r w:rsidR="00CB4BD4">
        <w:t>1</w:t>
      </w:r>
      <w:r w:rsidR="00643EF0">
        <w:t>-</w:t>
      </w:r>
      <w:r w:rsidR="005541A5">
        <w:t>2</w:t>
      </w:r>
      <w:r w:rsidR="00CB4BD4">
        <w:t>0</w:t>
      </w:r>
      <w:r w:rsidR="00C05792" w:rsidRPr="00C05792">
        <w:t xml:space="preserve"> </w:t>
      </w:r>
    </w:p>
    <w:p w14:paraId="04A1763A" w14:textId="77777777" w:rsidR="00874E55" w:rsidRDefault="00874E55" w:rsidP="00874E55">
      <w:pPr>
        <w:rPr>
          <w:lang w:val="es-ES" w:eastAsia="en-US"/>
        </w:rPr>
      </w:pPr>
    </w:p>
    <w:p w14:paraId="41413090" w14:textId="77777777" w:rsidR="006C50D0" w:rsidRPr="004027EB" w:rsidRDefault="006C50D0" w:rsidP="00C05792">
      <w:pPr>
        <w:pStyle w:val="Ttulo3"/>
      </w:pPr>
    </w:p>
    <w:p w14:paraId="7CF0E591" w14:textId="77777777" w:rsidR="006C50D0" w:rsidRDefault="004631A2" w:rsidP="00C05792">
      <w:pPr>
        <w:pStyle w:val="Ttulo3"/>
      </w:pPr>
      <w:r>
        <w:t>ESPECIFICACIONES</w:t>
      </w:r>
      <w:r w:rsidR="006C50D0" w:rsidRPr="00E93F0C">
        <w:t xml:space="preserve"> </w:t>
      </w:r>
      <w:r w:rsidR="00E93F0C" w:rsidRPr="00E93F0C">
        <w:t>TÉCNICA</w:t>
      </w:r>
      <w:r w:rsidR="00B46896" w:rsidRPr="00E93F0C">
        <w:t>.</w:t>
      </w:r>
    </w:p>
    <w:p w14:paraId="40A3E309" w14:textId="77777777" w:rsidR="00E93F0C" w:rsidRPr="00E93F0C" w:rsidRDefault="00E93F0C" w:rsidP="00E93F0C">
      <w:pPr>
        <w:rPr>
          <w:lang w:val="es-ES" w:eastAsia="en-US"/>
        </w:rPr>
      </w:pPr>
    </w:p>
    <w:p w14:paraId="6A49B7BE" w14:textId="36E1E3FB" w:rsidR="006C50D0" w:rsidRPr="002A78FD" w:rsidRDefault="0011508D" w:rsidP="00C05792">
      <w:pPr>
        <w:pStyle w:val="Ttulo3"/>
        <w:rPr>
          <w:lang w:val="es-ES"/>
        </w:rPr>
      </w:pPr>
      <w:r>
        <w:rPr>
          <w:lang w:val="es-ES"/>
        </w:rPr>
        <w:t>Combustible</w:t>
      </w:r>
      <w:r w:rsidR="00153F56">
        <w:rPr>
          <w:lang w:val="es-ES"/>
        </w:rPr>
        <w:t xml:space="preserve"> (gas licuado de petroleo </w:t>
      </w:r>
      <w:r w:rsidR="00433485">
        <w:rPr>
          <w:lang w:val="es-ES"/>
        </w:rPr>
        <w:t xml:space="preserve">) </w:t>
      </w:r>
      <w:r>
        <w:rPr>
          <w:lang w:val="es-ES"/>
        </w:rPr>
        <w:t xml:space="preserve"> </w:t>
      </w:r>
      <w:r w:rsidR="002A78FD">
        <w:rPr>
          <w:lang w:val="es-ES"/>
        </w:rPr>
        <w:t xml:space="preserve">para </w:t>
      </w:r>
      <w:r w:rsidR="002A78FD" w:rsidRPr="002A78FD">
        <w:rPr>
          <w:lang w:val="es-ES"/>
        </w:rPr>
        <w:t>para uso de las neveras de conservacion de vacunas para los centros de atencion primaria.</w:t>
      </w:r>
    </w:p>
    <w:p w14:paraId="291AEE4F" w14:textId="77777777" w:rsidR="00CA140A" w:rsidRPr="0067179B" w:rsidRDefault="00CA140A" w:rsidP="00011D71">
      <w:pPr>
        <w:jc w:val="both"/>
        <w:rPr>
          <w:rFonts w:ascii="Arial Narrow" w:hAnsi="Arial Narrow" w:cs="Andalus"/>
        </w:rPr>
      </w:pPr>
    </w:p>
    <w:p w14:paraId="093510F6" w14:textId="77777777" w:rsidR="00CA140A" w:rsidRPr="0067179B" w:rsidRDefault="00CA140A" w:rsidP="00C05792">
      <w:pPr>
        <w:pStyle w:val="Ttulo3"/>
      </w:pPr>
      <w:bookmarkStart w:id="0" w:name="_Toc159673580"/>
      <w:bookmarkStart w:id="1" w:name="_Toc185953153"/>
      <w:bookmarkStart w:id="2" w:name="_Toc491274182"/>
      <w:r w:rsidRPr="0067179B">
        <w:t>Consultas</w:t>
      </w:r>
      <w:bookmarkEnd w:id="0"/>
      <w:bookmarkEnd w:id="1"/>
      <w:bookmarkEnd w:id="2"/>
    </w:p>
    <w:p w14:paraId="53D8730D" w14:textId="77777777" w:rsidR="00CA140A" w:rsidRPr="0067179B" w:rsidRDefault="00CA140A" w:rsidP="00011D71">
      <w:pPr>
        <w:jc w:val="both"/>
        <w:rPr>
          <w:rFonts w:ascii="Arial Narrow" w:hAnsi="Arial Narrow" w:cs="Andalus"/>
          <w:lang w:val="es-ES"/>
        </w:rPr>
      </w:pPr>
    </w:p>
    <w:p w14:paraId="31C290B7" w14:textId="5E9A05D3" w:rsidR="00F72DED" w:rsidRDefault="00CA140A" w:rsidP="00011D71">
      <w:pPr>
        <w:jc w:val="both"/>
        <w:rPr>
          <w:rFonts w:ascii="Arial Narrow" w:hAnsi="Arial Narrow" w:cs="Andalus"/>
        </w:rPr>
      </w:pPr>
      <w:r w:rsidRPr="0067179B">
        <w:rPr>
          <w:rFonts w:ascii="Arial Narrow" w:hAnsi="Arial Narrow" w:cs="Andalus"/>
        </w:rPr>
        <w:t xml:space="preserve">Los </w:t>
      </w:r>
      <w:r w:rsidR="0015631D" w:rsidRPr="0067179B">
        <w:rPr>
          <w:rFonts w:ascii="Arial Narrow" w:hAnsi="Arial Narrow" w:cs="Andalus"/>
        </w:rPr>
        <w:t>interesados podrán solicitar a SRSM</w:t>
      </w:r>
      <w:r w:rsidRPr="0067179B">
        <w:rPr>
          <w:rFonts w:ascii="Arial Narrow" w:hAnsi="Arial Narrow" w:cs="Andalus"/>
        </w:rPr>
        <w:t xml:space="preserve"> aclaraciones acerca del Pliego de Condiciones Específicas mediante consultas realizadas </w:t>
      </w:r>
      <w:r w:rsidRPr="0067179B">
        <w:rPr>
          <w:rFonts w:ascii="Arial Narrow" w:hAnsi="Arial Narrow" w:cs="Andalus"/>
          <w:b/>
          <w:u w:val="single"/>
        </w:rPr>
        <w:t>vía correo electrónico</w:t>
      </w:r>
      <w:r w:rsidRPr="0067179B">
        <w:rPr>
          <w:rFonts w:ascii="Arial Narrow" w:hAnsi="Arial Narrow" w:cs="Andalus"/>
          <w:b/>
        </w:rPr>
        <w:t>,</w:t>
      </w:r>
      <w:r w:rsidRPr="0067179B">
        <w:rPr>
          <w:rFonts w:ascii="Arial Narrow" w:hAnsi="Arial Narrow" w:cs="Andalus"/>
        </w:rPr>
        <w:t xml:space="preserve"> </w:t>
      </w:r>
      <w:hyperlink r:id="rId7" w:history="1">
        <w:r w:rsidR="00FD208E" w:rsidRPr="0022669F">
          <w:rPr>
            <w:rStyle w:val="Hipervnculo"/>
            <w:rFonts w:ascii="Arial Narrow" w:hAnsi="Arial Narrow" w:cs="Andalus"/>
          </w:rPr>
          <w:t>unidad.compras@srsmetropolitano.gob.do</w:t>
        </w:r>
      </w:hyperlink>
      <w:r w:rsidR="00FD208E">
        <w:rPr>
          <w:rFonts w:ascii="Arial Narrow" w:hAnsi="Arial Narrow" w:cs="Andalus"/>
        </w:rPr>
        <w:t>.,</w:t>
      </w:r>
      <w:r w:rsidR="008A19CC">
        <w:rPr>
          <w:rFonts w:ascii="Arial Narrow" w:hAnsi="Arial Narrow" w:cs="Andalus"/>
        </w:rPr>
        <w:t xml:space="preserve"> </w:t>
      </w:r>
      <w:r w:rsidRPr="0067179B">
        <w:rPr>
          <w:rFonts w:ascii="Arial Narrow" w:hAnsi="Arial Narrow" w:cs="Andalus"/>
        </w:rPr>
        <w:t>hasta la fecha e</w:t>
      </w:r>
      <w:r w:rsidR="00F72DED" w:rsidRPr="0067179B">
        <w:rPr>
          <w:rFonts w:ascii="Arial Narrow" w:hAnsi="Arial Narrow" w:cs="Andalus"/>
        </w:rPr>
        <w:t>stablecida en el cronograma.</w:t>
      </w:r>
    </w:p>
    <w:p w14:paraId="103691E7" w14:textId="77777777" w:rsidR="00E93F0C" w:rsidRPr="0067179B" w:rsidRDefault="00E93F0C" w:rsidP="00011D71">
      <w:pPr>
        <w:jc w:val="both"/>
        <w:rPr>
          <w:rFonts w:ascii="Arial Narrow" w:hAnsi="Arial Narrow" w:cs="Andalus"/>
        </w:rPr>
      </w:pPr>
    </w:p>
    <w:p w14:paraId="18880118" w14:textId="77777777" w:rsidR="00CA140A" w:rsidRPr="0067179B" w:rsidRDefault="00CA140A" w:rsidP="00011D71">
      <w:pPr>
        <w:jc w:val="both"/>
        <w:rPr>
          <w:rFonts w:ascii="Arial Narrow" w:hAnsi="Arial Narrow" w:cs="Andalus"/>
        </w:rPr>
      </w:pPr>
      <w:r w:rsidRPr="0067179B">
        <w:rPr>
          <w:rFonts w:ascii="Arial Narrow" w:hAnsi="Arial Narrow" w:cs="Andalus"/>
        </w:rPr>
        <w:t xml:space="preserve">Los interesados en este proceso deben enviar una comunicación vía correo electrónico </w:t>
      </w:r>
      <w:r w:rsidR="00F72DED" w:rsidRPr="0067179B">
        <w:rPr>
          <w:rFonts w:ascii="Arial Narrow" w:hAnsi="Arial Narrow" w:cs="Andalus"/>
        </w:rPr>
        <w:t>o física, con su interés en participar, es requerido para participar en este proceso.</w:t>
      </w:r>
    </w:p>
    <w:p w14:paraId="349EB5B5" w14:textId="77777777" w:rsidR="00E94FE2" w:rsidRPr="0067179B" w:rsidRDefault="00E94FE2" w:rsidP="00C05792">
      <w:pPr>
        <w:pStyle w:val="Ttulo3"/>
      </w:pPr>
      <w:bookmarkStart w:id="3" w:name="_Toc185953144"/>
      <w:bookmarkStart w:id="4" w:name="_Toc491274196"/>
    </w:p>
    <w:p w14:paraId="47ADBF3D" w14:textId="65947787" w:rsidR="00CA140A" w:rsidRPr="0067179B" w:rsidRDefault="00CA140A" w:rsidP="00C05792">
      <w:pPr>
        <w:pStyle w:val="Ttulo3"/>
      </w:pPr>
      <w:r w:rsidRPr="0067179B">
        <w:t>Descripción de</w:t>
      </w:r>
      <w:bookmarkEnd w:id="3"/>
      <w:r w:rsidRPr="0067179B">
        <w:t>l</w:t>
      </w:r>
      <w:bookmarkEnd w:id="4"/>
      <w:r w:rsidR="00487284">
        <w:t xml:space="preserve"> Producto</w:t>
      </w:r>
      <w:r w:rsidRPr="0067179B">
        <w:t xml:space="preserve"> </w:t>
      </w:r>
    </w:p>
    <w:p w14:paraId="6F8E62DF" w14:textId="77777777" w:rsidR="00E94FE2" w:rsidRPr="0067179B" w:rsidRDefault="00E94FE2" w:rsidP="00011D71">
      <w:pPr>
        <w:jc w:val="both"/>
        <w:rPr>
          <w:rFonts w:ascii="Arial Narrow" w:hAnsi="Arial Narrow" w:cs="Andalus"/>
        </w:rPr>
      </w:pPr>
    </w:p>
    <w:p w14:paraId="4473EB70" w14:textId="77777777" w:rsidR="00CA140A" w:rsidRPr="0067179B" w:rsidRDefault="00E94FE2" w:rsidP="00011D71">
      <w:pPr>
        <w:jc w:val="both"/>
        <w:rPr>
          <w:rFonts w:ascii="Arial Narrow" w:hAnsi="Arial Narrow" w:cs="Andalus"/>
        </w:rPr>
      </w:pPr>
      <w:r w:rsidRPr="0067179B">
        <w:rPr>
          <w:rFonts w:ascii="Arial Narrow" w:hAnsi="Arial Narrow" w:cs="Andalus"/>
        </w:rPr>
        <w:t>Los precios cotizados por el Oferente en el Formulario de Presentación de Oferta Económica deberán ajustarse a los requerimientos que se indican a continuación:</w:t>
      </w:r>
    </w:p>
    <w:p w14:paraId="2E1C0D37" w14:textId="77777777" w:rsidR="00CA140A" w:rsidRPr="0067179B" w:rsidRDefault="00CA140A" w:rsidP="00011D71">
      <w:pPr>
        <w:jc w:val="both"/>
        <w:rPr>
          <w:rFonts w:ascii="Arial Narrow" w:hAnsi="Arial Narrow" w:cs="Andalus"/>
          <w:lang w:val="es-ES"/>
        </w:rPr>
      </w:pPr>
    </w:p>
    <w:p w14:paraId="0533D58B" w14:textId="3F7017DB" w:rsidR="00CA140A" w:rsidRDefault="0015631D" w:rsidP="00171289">
      <w:pPr>
        <w:pStyle w:val="Default"/>
        <w:jc w:val="both"/>
        <w:rPr>
          <w:rFonts w:ascii="Arial Narrow" w:hAnsi="Arial Narrow" w:cs="Andalus"/>
          <w:b/>
          <w:color w:val="auto"/>
        </w:rPr>
      </w:pPr>
      <w:r w:rsidRPr="0067179B">
        <w:rPr>
          <w:rFonts w:ascii="Arial Narrow" w:hAnsi="Arial Narrow" w:cs="Andalus"/>
          <w:b/>
          <w:color w:val="auto"/>
        </w:rPr>
        <w:t>El oferente deberá ofertar lo siguient</w:t>
      </w:r>
      <w:r w:rsidR="00572B0F">
        <w:rPr>
          <w:rFonts w:ascii="Arial Narrow" w:hAnsi="Arial Narrow" w:cs="Andalus"/>
          <w:b/>
          <w:color w:val="auto"/>
        </w:rPr>
        <w:t>es:</w:t>
      </w:r>
    </w:p>
    <w:p w14:paraId="4A4FFFA7" w14:textId="7A0F945D" w:rsidR="003A0EED" w:rsidRDefault="003A0EED" w:rsidP="00171289">
      <w:pPr>
        <w:pStyle w:val="Default"/>
        <w:jc w:val="both"/>
        <w:rPr>
          <w:rFonts w:ascii="Arial Narrow" w:hAnsi="Arial Narrow" w:cs="Andalus"/>
          <w:b/>
          <w:color w:val="auto"/>
        </w:rPr>
      </w:pPr>
    </w:p>
    <w:tbl>
      <w:tblPr>
        <w:tblStyle w:val="Tablaconcuadrcula"/>
        <w:tblpPr w:leftFromText="141" w:rightFromText="141" w:vertAnchor="text" w:horzAnchor="margin" w:tblpY="212"/>
        <w:tblW w:w="9730" w:type="dxa"/>
        <w:tblLook w:val="04A0" w:firstRow="1" w:lastRow="0" w:firstColumn="1" w:lastColumn="0" w:noHBand="0" w:noVBand="1"/>
      </w:tblPr>
      <w:tblGrid>
        <w:gridCol w:w="9730"/>
      </w:tblGrid>
      <w:tr w:rsidR="00487284" w14:paraId="6A1E99B6" w14:textId="77777777" w:rsidTr="00487284">
        <w:trPr>
          <w:trHeight w:val="723"/>
        </w:trPr>
        <w:tc>
          <w:tcPr>
            <w:tcW w:w="9730" w:type="dxa"/>
          </w:tcPr>
          <w:p w14:paraId="793725B5" w14:textId="77777777" w:rsidR="00487284" w:rsidRDefault="00487284" w:rsidP="00487284">
            <w:pPr>
              <w:pStyle w:val="Prrafodelista"/>
              <w:numPr>
                <w:ilvl w:val="0"/>
                <w:numId w:val="20"/>
              </w:numPr>
              <w:spacing w:after="200" w:line="276" w:lineRule="auto"/>
              <w:contextualSpacing/>
              <w:jc w:val="both"/>
            </w:pPr>
            <w:r>
              <w:t>7,600 GALONES DE GAS LICUADO DE PETROLEO (GLP) EN TICKEST PRE-PAGOS EN DENOMINACIONES DE 22 GALONES.</w:t>
            </w:r>
          </w:p>
          <w:p w14:paraId="53AE8B30" w14:textId="77777777" w:rsidR="00487284" w:rsidRDefault="00487284" w:rsidP="00487284">
            <w:pPr>
              <w:pStyle w:val="Prrafodelista"/>
              <w:ind w:left="0" w:right="-45"/>
              <w:jc w:val="both"/>
              <w:rPr>
                <w:rFonts w:asciiTheme="minorHAnsi" w:hAnsiTheme="minorHAnsi" w:cstheme="minorHAnsi"/>
                <w:b/>
              </w:rPr>
            </w:pPr>
          </w:p>
        </w:tc>
      </w:tr>
    </w:tbl>
    <w:p w14:paraId="154DE319" w14:textId="77777777" w:rsidR="003A0EED" w:rsidRDefault="003A0EED" w:rsidP="00067CE3">
      <w:pPr>
        <w:pStyle w:val="Prrafodelista"/>
        <w:ind w:right="-45"/>
        <w:jc w:val="both"/>
        <w:rPr>
          <w:rFonts w:asciiTheme="minorHAnsi" w:hAnsiTheme="minorHAnsi" w:cstheme="minorHAnsi"/>
          <w:b/>
        </w:rPr>
      </w:pPr>
    </w:p>
    <w:p w14:paraId="612C9CC4" w14:textId="7A3E4E4F" w:rsidR="003A0EED" w:rsidRDefault="003A0EED" w:rsidP="00067CE3">
      <w:pPr>
        <w:pStyle w:val="Prrafodelista"/>
        <w:ind w:right="-45"/>
        <w:jc w:val="both"/>
        <w:rPr>
          <w:rFonts w:asciiTheme="minorHAnsi" w:hAnsiTheme="minorHAnsi" w:cstheme="minorHAnsi"/>
          <w:b/>
        </w:rPr>
      </w:pPr>
    </w:p>
    <w:p w14:paraId="39488297" w14:textId="3538DABF" w:rsidR="00067CE3" w:rsidRDefault="00067CE3" w:rsidP="00067CE3">
      <w:pPr>
        <w:pStyle w:val="Prrafodelista"/>
        <w:ind w:right="-45"/>
        <w:jc w:val="both"/>
        <w:rPr>
          <w:rFonts w:asciiTheme="minorHAnsi" w:hAnsiTheme="minorHAnsi" w:cstheme="minorHAnsi"/>
          <w:b/>
        </w:rPr>
      </w:pPr>
      <w:r>
        <w:rPr>
          <w:rFonts w:asciiTheme="minorHAnsi" w:hAnsiTheme="minorHAnsi" w:cstheme="minorHAnsi"/>
          <w:b/>
        </w:rPr>
        <w:t>CONDICIONES GENERALES PARA PARTICIPAR</w:t>
      </w:r>
    </w:p>
    <w:p w14:paraId="2DC6B944" w14:textId="77777777" w:rsidR="00067CE3" w:rsidRDefault="00067CE3" w:rsidP="00067CE3">
      <w:pPr>
        <w:jc w:val="both"/>
        <w:rPr>
          <w:rFonts w:asciiTheme="minorHAnsi" w:hAnsiTheme="minorHAnsi" w:cstheme="minorBidi"/>
        </w:rPr>
      </w:pPr>
    </w:p>
    <w:p w14:paraId="5EF372CF" w14:textId="58323F15" w:rsidR="003A0EED" w:rsidRDefault="00067CE3" w:rsidP="00067CE3">
      <w:pPr>
        <w:jc w:val="both"/>
      </w:pPr>
      <w:r>
        <w:t>Los Oferentes deberán presentar los siguientes documentos:</w:t>
      </w:r>
    </w:p>
    <w:p w14:paraId="1AAAE70B" w14:textId="77777777" w:rsidR="003A0EED" w:rsidRDefault="003A0EED" w:rsidP="00067CE3">
      <w:pPr>
        <w:jc w:val="both"/>
      </w:pPr>
    </w:p>
    <w:p w14:paraId="0BD511F7" w14:textId="77777777" w:rsidR="00067CE3" w:rsidRDefault="00067CE3" w:rsidP="00067CE3">
      <w:pPr>
        <w:pStyle w:val="Prrafodelista"/>
        <w:numPr>
          <w:ilvl w:val="0"/>
          <w:numId w:val="21"/>
        </w:numPr>
        <w:jc w:val="both"/>
        <w:rPr>
          <w:rFonts w:asciiTheme="minorHAnsi" w:hAnsiTheme="minorHAnsi" w:cstheme="minorHAnsi"/>
        </w:rPr>
      </w:pPr>
      <w:r>
        <w:rPr>
          <w:rFonts w:asciiTheme="minorHAnsi" w:hAnsiTheme="minorHAnsi" w:cstheme="minorHAnsi"/>
        </w:rPr>
        <w:t xml:space="preserve">Formulario </w:t>
      </w:r>
      <w:r>
        <w:rPr>
          <w:rFonts w:asciiTheme="minorHAnsi" w:hAnsiTheme="minorHAnsi" w:cstheme="minorHAnsi"/>
          <w:b/>
        </w:rPr>
        <w:t xml:space="preserve">(SNCC.F.033) </w:t>
      </w:r>
      <w:r>
        <w:rPr>
          <w:rFonts w:asciiTheme="minorHAnsi" w:hAnsiTheme="minorHAnsi" w:cstheme="minorHAnsi"/>
        </w:rPr>
        <w:t>Presentación</w:t>
      </w:r>
      <w:r>
        <w:rPr>
          <w:rFonts w:asciiTheme="minorHAnsi" w:hAnsiTheme="minorHAnsi" w:cstheme="minorHAnsi"/>
          <w:color w:val="800000"/>
        </w:rPr>
        <w:t xml:space="preserve"> </w:t>
      </w:r>
      <w:r>
        <w:rPr>
          <w:rFonts w:asciiTheme="minorHAnsi" w:hAnsiTheme="minorHAnsi" w:cstheme="minorHAnsi"/>
        </w:rPr>
        <w:t xml:space="preserve">de Oferta Económica. </w:t>
      </w:r>
    </w:p>
    <w:p w14:paraId="081EEF73" w14:textId="77777777" w:rsidR="00067CE3" w:rsidRDefault="00067CE3" w:rsidP="00067CE3">
      <w:pPr>
        <w:pStyle w:val="Prrafodelista"/>
        <w:numPr>
          <w:ilvl w:val="0"/>
          <w:numId w:val="21"/>
        </w:numPr>
        <w:spacing w:line="276" w:lineRule="auto"/>
        <w:jc w:val="both"/>
        <w:rPr>
          <w:rFonts w:asciiTheme="minorHAnsi" w:hAnsiTheme="minorHAnsi" w:cstheme="minorHAnsi"/>
          <w:color w:val="000000" w:themeColor="text1"/>
        </w:rPr>
      </w:pPr>
      <w:r>
        <w:rPr>
          <w:rFonts w:asciiTheme="minorHAnsi" w:hAnsiTheme="minorHAnsi" w:cstheme="minorHAnsi"/>
          <w:b/>
          <w:color w:val="000000" w:themeColor="text1"/>
        </w:rPr>
        <w:t>Registro Nacional de Proveedores del Estado</w:t>
      </w:r>
      <w:r>
        <w:rPr>
          <w:rFonts w:asciiTheme="minorHAnsi" w:hAnsiTheme="minorHAnsi" w:cstheme="minorHAnsi"/>
          <w:color w:val="000000" w:themeColor="text1"/>
        </w:rPr>
        <w:t xml:space="preserve"> (</w:t>
      </w:r>
      <w:r>
        <w:rPr>
          <w:rFonts w:asciiTheme="minorHAnsi" w:hAnsiTheme="minorHAnsi" w:cstheme="minorHAnsi"/>
          <w:b/>
          <w:color w:val="000000" w:themeColor="text1"/>
        </w:rPr>
        <w:t>RPE</w:t>
      </w:r>
      <w:r>
        <w:rPr>
          <w:rFonts w:asciiTheme="minorHAnsi" w:hAnsiTheme="minorHAnsi" w:cstheme="minorHAnsi"/>
          <w:color w:val="000000" w:themeColor="text1"/>
        </w:rPr>
        <w:t>), emitido por la Dirección General de Contrataciones Públicas actualizado o acuse de inscripción indicando que está en proceso.</w:t>
      </w:r>
    </w:p>
    <w:p w14:paraId="25D4C387" w14:textId="77777777" w:rsidR="00067CE3" w:rsidRDefault="00067CE3" w:rsidP="00067CE3">
      <w:pPr>
        <w:pStyle w:val="Prrafodelista"/>
        <w:numPr>
          <w:ilvl w:val="0"/>
          <w:numId w:val="21"/>
        </w:numPr>
        <w:spacing w:line="276" w:lineRule="auto"/>
        <w:jc w:val="both"/>
        <w:rPr>
          <w:rFonts w:asciiTheme="minorHAnsi" w:hAnsiTheme="minorHAnsi" w:cstheme="minorHAnsi"/>
          <w:color w:val="000000" w:themeColor="text1"/>
        </w:rPr>
      </w:pPr>
      <w:r>
        <w:rPr>
          <w:rFonts w:asciiTheme="minorHAnsi" w:hAnsiTheme="minorHAnsi" w:cstheme="minorHAnsi"/>
        </w:rPr>
        <w:t xml:space="preserve">Certificación emitida por la Dirección General de Impuestos Internos (DGII) y/o recibos de pago donde se manifieste que el Oferente se encuentra al día en el pago de impuestos de sus obligaciones fiscales, vigente. </w:t>
      </w:r>
    </w:p>
    <w:p w14:paraId="6E5DE716" w14:textId="77777777" w:rsidR="00067CE3" w:rsidRDefault="00067CE3" w:rsidP="00067CE3">
      <w:pPr>
        <w:pStyle w:val="Prrafodelista"/>
        <w:numPr>
          <w:ilvl w:val="0"/>
          <w:numId w:val="21"/>
        </w:numPr>
        <w:spacing w:line="276" w:lineRule="auto"/>
        <w:jc w:val="both"/>
        <w:rPr>
          <w:rFonts w:asciiTheme="minorHAnsi" w:hAnsiTheme="minorHAnsi" w:cstheme="minorHAnsi"/>
          <w:color w:val="000000" w:themeColor="text1"/>
        </w:rPr>
      </w:pPr>
      <w:r>
        <w:rPr>
          <w:rFonts w:asciiTheme="minorHAnsi" w:hAnsiTheme="minorHAnsi" w:cstheme="minorHAnsi"/>
        </w:rPr>
        <w:lastRenderedPageBreak/>
        <w:t>Certificación emitida por la Tesorería de la Seguridad Social (TSS) y/o recibos de pago donde se manifieste que el Oferente se encuentra al día en el pago de impuestos de sus obligaciones con el pago de la Tesorería de la Seguridad Social, vigente.</w:t>
      </w:r>
    </w:p>
    <w:p w14:paraId="2377170D" w14:textId="40509B77" w:rsidR="00067CE3" w:rsidRDefault="00067CE3" w:rsidP="00067CE3">
      <w:pPr>
        <w:pStyle w:val="Prrafodelista"/>
        <w:numPr>
          <w:ilvl w:val="0"/>
          <w:numId w:val="21"/>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 xml:space="preserve">Copia del certificado de </w:t>
      </w:r>
      <w:r>
        <w:rPr>
          <w:rFonts w:asciiTheme="minorHAnsi" w:hAnsiTheme="minorHAnsi" w:cstheme="minorHAnsi"/>
          <w:b/>
          <w:color w:val="000000" w:themeColor="text1"/>
        </w:rPr>
        <w:t>Registro Mercantil,</w:t>
      </w:r>
      <w:r>
        <w:rPr>
          <w:rFonts w:asciiTheme="minorHAnsi" w:hAnsiTheme="minorHAnsi" w:cstheme="minorHAnsi"/>
          <w:color w:val="000000" w:themeColor="text1"/>
        </w:rPr>
        <w:t xml:space="preserve"> </w:t>
      </w:r>
      <w:r w:rsidR="00487284">
        <w:rPr>
          <w:rFonts w:asciiTheme="minorHAnsi" w:hAnsiTheme="minorHAnsi" w:cstheme="minorHAnsi"/>
          <w:color w:val="000000" w:themeColor="text1"/>
        </w:rPr>
        <w:t>vigente</w:t>
      </w:r>
    </w:p>
    <w:p w14:paraId="2ABC2278" w14:textId="46E2DEAF" w:rsidR="00067CE3" w:rsidRPr="003A0EED" w:rsidRDefault="00067CE3" w:rsidP="00067CE3">
      <w:pPr>
        <w:pStyle w:val="Prrafodelista"/>
        <w:numPr>
          <w:ilvl w:val="0"/>
          <w:numId w:val="21"/>
        </w:numPr>
        <w:spacing w:line="276" w:lineRule="auto"/>
        <w:jc w:val="both"/>
        <w:rPr>
          <w:rFonts w:asciiTheme="minorHAnsi" w:hAnsiTheme="minorHAnsi" w:cstheme="minorHAnsi"/>
          <w:color w:val="000000" w:themeColor="text1"/>
        </w:rPr>
      </w:pPr>
      <w:r>
        <w:rPr>
          <w:rFonts w:asciiTheme="minorHAnsi" w:hAnsiTheme="minorHAnsi" w:cstheme="minorHAnsi"/>
          <w:color w:val="000000" w:themeColor="text1"/>
        </w:rPr>
        <w:t>Comunicación con la aceptación de los tiempos de entrega y las condiciones de pago establecidas.</w:t>
      </w:r>
      <w:r>
        <w:rPr>
          <w:rFonts w:asciiTheme="minorHAnsi" w:hAnsiTheme="minorHAnsi" w:cstheme="minorHAnsi"/>
          <w:color w:val="000000" w:themeColor="text1"/>
          <w:lang w:val="es-ES"/>
        </w:rPr>
        <w:t xml:space="preserve"> </w:t>
      </w:r>
    </w:p>
    <w:p w14:paraId="0885A8DC" w14:textId="14EBDD99" w:rsidR="003A0EED" w:rsidRPr="003A0EED" w:rsidRDefault="003A0EED" w:rsidP="00067CE3">
      <w:pPr>
        <w:pStyle w:val="Prrafodelista"/>
        <w:numPr>
          <w:ilvl w:val="0"/>
          <w:numId w:val="21"/>
        </w:numPr>
        <w:spacing w:line="276" w:lineRule="auto"/>
        <w:jc w:val="both"/>
        <w:rPr>
          <w:rFonts w:asciiTheme="minorHAnsi" w:hAnsiTheme="minorHAnsi" w:cstheme="minorHAnsi"/>
        </w:rPr>
      </w:pPr>
      <w:r w:rsidRPr="003A0EED">
        <w:rPr>
          <w:rFonts w:asciiTheme="minorHAnsi" w:hAnsiTheme="minorHAnsi" w:cstheme="minorHAnsi"/>
        </w:rPr>
        <w:t>Certificación o Licencias del MICM</w:t>
      </w:r>
    </w:p>
    <w:p w14:paraId="37A0F7D8" w14:textId="4430E414" w:rsidR="003A0EED" w:rsidRPr="003A0EED" w:rsidRDefault="00487284" w:rsidP="00067CE3">
      <w:pPr>
        <w:pStyle w:val="Prrafodelista"/>
        <w:numPr>
          <w:ilvl w:val="0"/>
          <w:numId w:val="21"/>
        </w:numPr>
        <w:spacing w:line="276" w:lineRule="auto"/>
        <w:jc w:val="both"/>
        <w:rPr>
          <w:rFonts w:asciiTheme="minorHAnsi" w:hAnsiTheme="minorHAnsi" w:cstheme="minorHAnsi"/>
        </w:rPr>
      </w:pPr>
      <w:r>
        <w:rPr>
          <w:rFonts w:asciiTheme="minorHAnsi" w:hAnsiTheme="minorHAnsi" w:cstheme="minorHAnsi"/>
        </w:rPr>
        <w:t>Distribución Geográfica de las Sucursales para el Suministro del Combustibles.</w:t>
      </w:r>
    </w:p>
    <w:p w14:paraId="4EF5C64C" w14:textId="59763A27" w:rsidR="003A0EED" w:rsidRPr="003A0EED" w:rsidRDefault="003A0EED" w:rsidP="00067CE3">
      <w:pPr>
        <w:pStyle w:val="Prrafodelista"/>
        <w:numPr>
          <w:ilvl w:val="0"/>
          <w:numId w:val="21"/>
        </w:numPr>
        <w:spacing w:line="276" w:lineRule="auto"/>
        <w:jc w:val="both"/>
        <w:rPr>
          <w:rFonts w:asciiTheme="minorHAnsi" w:hAnsiTheme="minorHAnsi" w:cstheme="minorHAnsi"/>
        </w:rPr>
      </w:pPr>
      <w:r w:rsidRPr="003A0EED">
        <w:rPr>
          <w:rFonts w:asciiTheme="minorHAnsi" w:hAnsiTheme="minorHAnsi" w:cstheme="minorHAnsi"/>
        </w:rPr>
        <w:t>Certificación de garantía del producto.</w:t>
      </w:r>
    </w:p>
    <w:p w14:paraId="27A1C848" w14:textId="0707E927" w:rsidR="003A0EED" w:rsidRDefault="003A0EED" w:rsidP="00067CE3">
      <w:pPr>
        <w:pStyle w:val="Prrafodelista"/>
        <w:numPr>
          <w:ilvl w:val="0"/>
          <w:numId w:val="21"/>
        </w:numPr>
        <w:spacing w:line="276" w:lineRule="auto"/>
        <w:jc w:val="both"/>
        <w:rPr>
          <w:rFonts w:asciiTheme="minorHAnsi" w:hAnsiTheme="minorHAnsi" w:cstheme="minorHAnsi"/>
        </w:rPr>
      </w:pPr>
      <w:r w:rsidRPr="003A0EED">
        <w:rPr>
          <w:rFonts w:asciiTheme="minorHAnsi" w:hAnsiTheme="minorHAnsi" w:cstheme="minorHAnsi"/>
        </w:rPr>
        <w:t>Cumplimiento de las normas sectoriales.</w:t>
      </w:r>
    </w:p>
    <w:p w14:paraId="55883D02" w14:textId="66228359" w:rsidR="00487284" w:rsidRPr="003A0EED" w:rsidRDefault="00487284" w:rsidP="00067CE3">
      <w:pPr>
        <w:pStyle w:val="Prrafodelista"/>
        <w:numPr>
          <w:ilvl w:val="0"/>
          <w:numId w:val="21"/>
        </w:numPr>
        <w:spacing w:line="276" w:lineRule="auto"/>
        <w:jc w:val="both"/>
        <w:rPr>
          <w:rFonts w:asciiTheme="minorHAnsi" w:hAnsiTheme="minorHAnsi" w:cstheme="minorHAnsi"/>
        </w:rPr>
      </w:pPr>
      <w:r>
        <w:rPr>
          <w:rFonts w:asciiTheme="minorHAnsi" w:hAnsiTheme="minorHAnsi" w:cstheme="minorHAnsi"/>
        </w:rPr>
        <w:t xml:space="preserve">Los Oferentes que </w:t>
      </w:r>
      <w:r w:rsidR="00814DAE">
        <w:rPr>
          <w:rFonts w:asciiTheme="minorHAnsi" w:hAnsiTheme="minorHAnsi" w:cstheme="minorHAnsi"/>
        </w:rPr>
        <w:t>Interesados en Participar</w:t>
      </w:r>
      <w:r>
        <w:rPr>
          <w:rFonts w:asciiTheme="minorHAnsi" w:hAnsiTheme="minorHAnsi" w:cstheme="minorHAnsi"/>
        </w:rPr>
        <w:t xml:space="preserve"> deben estar ubicados en la Zona Urbana del País</w:t>
      </w:r>
      <w:r w:rsidR="00660300">
        <w:rPr>
          <w:rFonts w:asciiTheme="minorHAnsi" w:hAnsiTheme="minorHAnsi" w:cstheme="minorHAnsi"/>
        </w:rPr>
        <w:t>.</w:t>
      </w:r>
    </w:p>
    <w:p w14:paraId="262D33A0" w14:textId="77777777" w:rsidR="00067CE3" w:rsidRDefault="00067CE3" w:rsidP="00067CE3">
      <w:pPr>
        <w:pStyle w:val="Prrafodelista"/>
        <w:ind w:right="-45"/>
        <w:jc w:val="both"/>
        <w:rPr>
          <w:rFonts w:asciiTheme="minorHAnsi" w:hAnsiTheme="minorHAnsi" w:cstheme="minorHAnsi"/>
          <w:b/>
        </w:rPr>
      </w:pPr>
    </w:p>
    <w:p w14:paraId="48241BBC" w14:textId="77777777" w:rsidR="00067CE3" w:rsidRDefault="00067CE3" w:rsidP="00067CE3">
      <w:pPr>
        <w:pStyle w:val="Ttulo3"/>
        <w:rPr>
          <w:rFonts w:asciiTheme="minorHAnsi" w:hAnsiTheme="minorHAnsi" w:cstheme="minorHAnsi"/>
        </w:rPr>
      </w:pPr>
      <w:r>
        <w:rPr>
          <w:rFonts w:asciiTheme="minorHAnsi" w:hAnsiTheme="minorHAnsi" w:cstheme="minorHAnsi"/>
        </w:rPr>
        <w:t>Errores no subsanables</w:t>
      </w:r>
    </w:p>
    <w:p w14:paraId="2C48D5A9" w14:textId="77777777" w:rsidR="00067CE3" w:rsidRDefault="00067CE3" w:rsidP="00067CE3">
      <w:pPr>
        <w:pStyle w:val="Prrafodelista"/>
        <w:ind w:right="-45"/>
        <w:jc w:val="both"/>
        <w:rPr>
          <w:rFonts w:asciiTheme="minorHAnsi" w:hAnsiTheme="minorHAnsi" w:cstheme="minorHAnsi"/>
          <w:b/>
        </w:rPr>
      </w:pPr>
    </w:p>
    <w:p w14:paraId="0139907C" w14:textId="77777777" w:rsidR="00067CE3" w:rsidRDefault="00067CE3" w:rsidP="00067CE3">
      <w:pPr>
        <w:pStyle w:val="Prrafodelista"/>
        <w:ind w:right="-45"/>
        <w:jc w:val="both"/>
        <w:rPr>
          <w:rFonts w:asciiTheme="minorHAnsi" w:hAnsiTheme="minorHAnsi" w:cstheme="minorHAnsi"/>
          <w:b/>
        </w:rPr>
      </w:pPr>
    </w:p>
    <w:p w14:paraId="1868A197" w14:textId="77777777" w:rsidR="00067CE3" w:rsidRDefault="00067CE3" w:rsidP="00067CE3">
      <w:pPr>
        <w:pStyle w:val="Prrafodelista"/>
        <w:numPr>
          <w:ilvl w:val="0"/>
          <w:numId w:val="22"/>
        </w:numPr>
        <w:ind w:right="-45"/>
        <w:jc w:val="both"/>
        <w:rPr>
          <w:rFonts w:cstheme="minorHAnsi"/>
          <w:bCs/>
        </w:rPr>
      </w:pPr>
      <w:r>
        <w:rPr>
          <w:rFonts w:cstheme="minorHAnsi"/>
          <w:bCs/>
        </w:rPr>
        <w:t>No presentar los documentos requeridos anteriormente.</w:t>
      </w:r>
    </w:p>
    <w:p w14:paraId="010BEEB5" w14:textId="77777777" w:rsidR="00067CE3" w:rsidRDefault="00067CE3" w:rsidP="00067CE3">
      <w:pPr>
        <w:pStyle w:val="Prrafodelista"/>
        <w:ind w:right="-45"/>
        <w:jc w:val="both"/>
        <w:rPr>
          <w:rFonts w:asciiTheme="minorHAnsi" w:hAnsiTheme="minorHAnsi" w:cstheme="minorHAnsi"/>
          <w:bCs/>
        </w:rPr>
      </w:pPr>
      <w:r>
        <w:rPr>
          <w:rFonts w:asciiTheme="minorHAnsi" w:hAnsiTheme="minorHAnsi" w:cstheme="minorHAnsi"/>
          <w:bCs/>
        </w:rPr>
        <w:t xml:space="preserve">  </w:t>
      </w:r>
    </w:p>
    <w:p w14:paraId="41D1545B" w14:textId="77777777" w:rsidR="00067CE3" w:rsidRDefault="00067CE3" w:rsidP="00067CE3">
      <w:pPr>
        <w:pStyle w:val="Prrafodelista"/>
        <w:ind w:right="-45"/>
        <w:jc w:val="both"/>
        <w:rPr>
          <w:rFonts w:asciiTheme="minorHAnsi" w:hAnsiTheme="minorHAnsi" w:cstheme="minorHAnsi"/>
          <w:bCs/>
        </w:rPr>
      </w:pPr>
    </w:p>
    <w:p w14:paraId="169E0AE8" w14:textId="77777777" w:rsidR="00067CE3" w:rsidRDefault="00067CE3" w:rsidP="00067CE3">
      <w:pPr>
        <w:pStyle w:val="Prrafodelista"/>
        <w:ind w:right="-45"/>
        <w:jc w:val="both"/>
        <w:rPr>
          <w:rFonts w:asciiTheme="minorHAnsi" w:hAnsiTheme="minorHAnsi" w:cstheme="minorHAnsi"/>
          <w:bCs/>
        </w:rPr>
      </w:pPr>
    </w:p>
    <w:p w14:paraId="48151376" w14:textId="77777777" w:rsidR="00067CE3" w:rsidRDefault="00067CE3" w:rsidP="00067CE3">
      <w:pPr>
        <w:pStyle w:val="Prrafodelista"/>
        <w:ind w:right="-45"/>
        <w:jc w:val="both"/>
        <w:rPr>
          <w:rFonts w:asciiTheme="minorHAnsi" w:hAnsiTheme="minorHAnsi" w:cstheme="minorHAnsi"/>
          <w:bCs/>
        </w:rPr>
      </w:pPr>
    </w:p>
    <w:p w14:paraId="6B988402" w14:textId="77777777" w:rsidR="00067CE3" w:rsidRDefault="00067CE3" w:rsidP="00067CE3">
      <w:pPr>
        <w:pStyle w:val="Ttulo3"/>
        <w:rPr>
          <w:rFonts w:asciiTheme="minorHAnsi" w:hAnsiTheme="minorHAnsi" w:cstheme="minorHAnsi"/>
        </w:rPr>
      </w:pPr>
      <w:r>
        <w:rPr>
          <w:rFonts w:asciiTheme="minorHAnsi" w:hAnsiTheme="minorHAnsi" w:cstheme="minorHAnsi"/>
        </w:rPr>
        <w:t>Unidad de Compras y Contrataciones, SRSM</w:t>
      </w:r>
    </w:p>
    <w:p w14:paraId="5A5F2A01" w14:textId="77777777" w:rsidR="00067CE3" w:rsidRDefault="00067CE3" w:rsidP="00E61634">
      <w:pPr>
        <w:pStyle w:val="Sinespaciado"/>
        <w:rPr>
          <w:b/>
          <w:sz w:val="24"/>
          <w:szCs w:val="24"/>
        </w:rPr>
      </w:pPr>
    </w:p>
    <w:sectPr w:rsidR="00067CE3" w:rsidSect="00BD45DA">
      <w:headerReference w:type="default" r:id="rId8"/>
      <w:pgSz w:w="12240" w:h="15840"/>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D79A2" w14:textId="77777777" w:rsidR="00D145C7" w:rsidRDefault="00D145C7" w:rsidP="0015631D">
      <w:r>
        <w:separator/>
      </w:r>
    </w:p>
  </w:endnote>
  <w:endnote w:type="continuationSeparator" w:id="0">
    <w:p w14:paraId="6BE90563" w14:textId="77777777" w:rsidR="00D145C7" w:rsidRDefault="00D145C7" w:rsidP="0015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dalus">
    <w:altName w:val="Arial"/>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0EA5C" w14:textId="77777777" w:rsidR="00D145C7" w:rsidRDefault="00D145C7" w:rsidP="0015631D">
      <w:r>
        <w:separator/>
      </w:r>
    </w:p>
  </w:footnote>
  <w:footnote w:type="continuationSeparator" w:id="0">
    <w:p w14:paraId="078059F3" w14:textId="77777777" w:rsidR="00D145C7" w:rsidRDefault="00D145C7" w:rsidP="00156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1F20" w14:textId="23999095" w:rsidR="007650E4" w:rsidRDefault="007650E4">
    <w:pPr>
      <w:pStyle w:val="Encabezado"/>
    </w:pPr>
    <w:r w:rsidRPr="00951797">
      <w:rPr>
        <w:noProof/>
        <w:lang w:eastAsia="es-DO"/>
      </w:rPr>
      <w:drawing>
        <wp:anchor distT="0" distB="0" distL="114300" distR="114300" simplePos="0" relativeHeight="251659264" behindDoc="0" locked="0" layoutInCell="1" allowOverlap="1" wp14:anchorId="554C6E28" wp14:editId="05A37254">
          <wp:simplePos x="0" y="0"/>
          <wp:positionH relativeFrom="column">
            <wp:posOffset>-1089660</wp:posOffset>
          </wp:positionH>
          <wp:positionV relativeFrom="paragraph">
            <wp:posOffset>-440690</wp:posOffset>
          </wp:positionV>
          <wp:extent cx="4785360" cy="1191148"/>
          <wp:effectExtent l="0" t="0" r="0" b="0"/>
          <wp:wrapNone/>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1049"/>
                  <a:stretch/>
                </pic:blipFill>
                <pic:spPr bwMode="auto">
                  <a:xfrm>
                    <a:off x="0" y="0"/>
                    <a:ext cx="4785360" cy="119114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26" style="width:7.5pt;height:7.5pt" coordsize="" o:spt="100" o:bullet="t" adj="0,,0" path="" stroked="f">
        <v:stroke joinstyle="miter"/>
        <v:imagedata r:id="rId1" o:title="image170"/>
        <v:formulas/>
        <v:path o:connecttype="segments"/>
      </v:shape>
    </w:pict>
  </w:numPicBullet>
  <w:abstractNum w:abstractNumId="0" w15:restartNumberingAfterBreak="0">
    <w:nsid w:val="00FD0E65"/>
    <w:multiLevelType w:val="hybridMultilevel"/>
    <w:tmpl w:val="CECE4508"/>
    <w:lvl w:ilvl="0" w:tplc="DA60386E">
      <w:start w:val="1"/>
      <w:numFmt w:val="decimal"/>
      <w:lvlText w:val="%1)"/>
      <w:lvlJc w:val="left"/>
      <w:pPr>
        <w:ind w:left="360" w:hanging="360"/>
      </w:pPr>
      <w:rPr>
        <w:b/>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09634BEA"/>
    <w:multiLevelType w:val="hybridMultilevel"/>
    <w:tmpl w:val="47E8E204"/>
    <w:lvl w:ilvl="0" w:tplc="0C0A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342D96"/>
    <w:multiLevelType w:val="hybridMultilevel"/>
    <w:tmpl w:val="37287630"/>
    <w:lvl w:ilvl="0" w:tplc="1C0A000D">
      <w:start w:val="1"/>
      <w:numFmt w:val="bullet"/>
      <w:lvlText w:val=""/>
      <w:lvlJc w:val="left"/>
      <w:pPr>
        <w:ind w:left="1080" w:hanging="360"/>
      </w:pPr>
      <w:rPr>
        <w:rFonts w:ascii="Wingdings" w:hAnsi="Wingdings"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3" w15:restartNumberingAfterBreak="0">
    <w:nsid w:val="243B2878"/>
    <w:multiLevelType w:val="hybridMultilevel"/>
    <w:tmpl w:val="25C200C6"/>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4" w15:restartNumberingAfterBreak="0">
    <w:nsid w:val="284F1F3C"/>
    <w:multiLevelType w:val="hybridMultilevel"/>
    <w:tmpl w:val="766A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81B0D"/>
    <w:multiLevelType w:val="hybridMultilevel"/>
    <w:tmpl w:val="DFAC5192"/>
    <w:lvl w:ilvl="0" w:tplc="0C0A0001">
      <w:start w:val="1"/>
      <w:numFmt w:val="bullet"/>
      <w:lvlText w:val=""/>
      <w:lvlJc w:val="left"/>
      <w:pPr>
        <w:ind w:left="1447" w:hanging="360"/>
      </w:pPr>
      <w:rPr>
        <w:rFonts w:ascii="Symbol" w:hAnsi="Symbol" w:hint="default"/>
      </w:rPr>
    </w:lvl>
    <w:lvl w:ilvl="1" w:tplc="0C0A0003" w:tentative="1">
      <w:start w:val="1"/>
      <w:numFmt w:val="bullet"/>
      <w:lvlText w:val="o"/>
      <w:lvlJc w:val="left"/>
      <w:pPr>
        <w:ind w:left="2167" w:hanging="360"/>
      </w:pPr>
      <w:rPr>
        <w:rFonts w:ascii="Courier New" w:hAnsi="Courier New" w:cs="Courier New" w:hint="default"/>
      </w:rPr>
    </w:lvl>
    <w:lvl w:ilvl="2" w:tplc="0C0A0005" w:tentative="1">
      <w:start w:val="1"/>
      <w:numFmt w:val="bullet"/>
      <w:lvlText w:val=""/>
      <w:lvlJc w:val="left"/>
      <w:pPr>
        <w:ind w:left="2887" w:hanging="360"/>
      </w:pPr>
      <w:rPr>
        <w:rFonts w:ascii="Wingdings" w:hAnsi="Wingdings" w:hint="default"/>
      </w:rPr>
    </w:lvl>
    <w:lvl w:ilvl="3" w:tplc="0C0A0001" w:tentative="1">
      <w:start w:val="1"/>
      <w:numFmt w:val="bullet"/>
      <w:lvlText w:val=""/>
      <w:lvlJc w:val="left"/>
      <w:pPr>
        <w:ind w:left="3607" w:hanging="360"/>
      </w:pPr>
      <w:rPr>
        <w:rFonts w:ascii="Symbol" w:hAnsi="Symbol" w:hint="default"/>
      </w:rPr>
    </w:lvl>
    <w:lvl w:ilvl="4" w:tplc="0C0A0003" w:tentative="1">
      <w:start w:val="1"/>
      <w:numFmt w:val="bullet"/>
      <w:lvlText w:val="o"/>
      <w:lvlJc w:val="left"/>
      <w:pPr>
        <w:ind w:left="4327" w:hanging="360"/>
      </w:pPr>
      <w:rPr>
        <w:rFonts w:ascii="Courier New" w:hAnsi="Courier New" w:cs="Courier New" w:hint="default"/>
      </w:rPr>
    </w:lvl>
    <w:lvl w:ilvl="5" w:tplc="0C0A0005" w:tentative="1">
      <w:start w:val="1"/>
      <w:numFmt w:val="bullet"/>
      <w:lvlText w:val=""/>
      <w:lvlJc w:val="left"/>
      <w:pPr>
        <w:ind w:left="5047" w:hanging="360"/>
      </w:pPr>
      <w:rPr>
        <w:rFonts w:ascii="Wingdings" w:hAnsi="Wingdings" w:hint="default"/>
      </w:rPr>
    </w:lvl>
    <w:lvl w:ilvl="6" w:tplc="0C0A0001" w:tentative="1">
      <w:start w:val="1"/>
      <w:numFmt w:val="bullet"/>
      <w:lvlText w:val=""/>
      <w:lvlJc w:val="left"/>
      <w:pPr>
        <w:ind w:left="5767" w:hanging="360"/>
      </w:pPr>
      <w:rPr>
        <w:rFonts w:ascii="Symbol" w:hAnsi="Symbol" w:hint="default"/>
      </w:rPr>
    </w:lvl>
    <w:lvl w:ilvl="7" w:tplc="0C0A0003" w:tentative="1">
      <w:start w:val="1"/>
      <w:numFmt w:val="bullet"/>
      <w:lvlText w:val="o"/>
      <w:lvlJc w:val="left"/>
      <w:pPr>
        <w:ind w:left="6487" w:hanging="360"/>
      </w:pPr>
      <w:rPr>
        <w:rFonts w:ascii="Courier New" w:hAnsi="Courier New" w:cs="Courier New" w:hint="default"/>
      </w:rPr>
    </w:lvl>
    <w:lvl w:ilvl="8" w:tplc="0C0A0005" w:tentative="1">
      <w:start w:val="1"/>
      <w:numFmt w:val="bullet"/>
      <w:lvlText w:val=""/>
      <w:lvlJc w:val="left"/>
      <w:pPr>
        <w:ind w:left="7207" w:hanging="360"/>
      </w:pPr>
      <w:rPr>
        <w:rFonts w:ascii="Wingdings" w:hAnsi="Wingdings" w:hint="default"/>
      </w:rPr>
    </w:lvl>
  </w:abstractNum>
  <w:abstractNum w:abstractNumId="6" w15:restartNumberingAfterBreak="0">
    <w:nsid w:val="36D37903"/>
    <w:multiLevelType w:val="hybridMultilevel"/>
    <w:tmpl w:val="81DE92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7C652C7"/>
    <w:multiLevelType w:val="hybridMultilevel"/>
    <w:tmpl w:val="8766E3F0"/>
    <w:lvl w:ilvl="0" w:tplc="58DA0E22">
      <w:numFmt w:val="bullet"/>
      <w:lvlText w:val=""/>
      <w:lvlJc w:val="left"/>
      <w:pPr>
        <w:ind w:left="720" w:hanging="360"/>
      </w:pPr>
      <w:rPr>
        <w:rFonts w:ascii="Symbol" w:eastAsiaTheme="minorHAnsi" w:hAnsi="Symbol" w:cstheme="minorBidi"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15:restartNumberingAfterBreak="0">
    <w:nsid w:val="39647AC0"/>
    <w:multiLevelType w:val="hybridMultilevel"/>
    <w:tmpl w:val="E1BC6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5494C44"/>
    <w:multiLevelType w:val="hybridMultilevel"/>
    <w:tmpl w:val="2A32167C"/>
    <w:lvl w:ilvl="0" w:tplc="0C0A0001">
      <w:start w:val="1"/>
      <w:numFmt w:val="bullet"/>
      <w:lvlText w:val=""/>
      <w:lvlJc w:val="left"/>
      <w:pPr>
        <w:ind w:left="1807" w:hanging="360"/>
      </w:pPr>
      <w:rPr>
        <w:rFonts w:ascii="Symbol" w:hAnsi="Symbol" w:hint="default"/>
      </w:rPr>
    </w:lvl>
    <w:lvl w:ilvl="1" w:tplc="0C0A0003" w:tentative="1">
      <w:start w:val="1"/>
      <w:numFmt w:val="bullet"/>
      <w:lvlText w:val="o"/>
      <w:lvlJc w:val="left"/>
      <w:pPr>
        <w:ind w:left="2527" w:hanging="360"/>
      </w:pPr>
      <w:rPr>
        <w:rFonts w:ascii="Courier New" w:hAnsi="Courier New" w:cs="Courier New" w:hint="default"/>
      </w:rPr>
    </w:lvl>
    <w:lvl w:ilvl="2" w:tplc="0C0A0005" w:tentative="1">
      <w:start w:val="1"/>
      <w:numFmt w:val="bullet"/>
      <w:lvlText w:val=""/>
      <w:lvlJc w:val="left"/>
      <w:pPr>
        <w:ind w:left="3247" w:hanging="360"/>
      </w:pPr>
      <w:rPr>
        <w:rFonts w:ascii="Wingdings" w:hAnsi="Wingdings" w:hint="default"/>
      </w:rPr>
    </w:lvl>
    <w:lvl w:ilvl="3" w:tplc="0C0A0001" w:tentative="1">
      <w:start w:val="1"/>
      <w:numFmt w:val="bullet"/>
      <w:lvlText w:val=""/>
      <w:lvlJc w:val="left"/>
      <w:pPr>
        <w:ind w:left="3967" w:hanging="360"/>
      </w:pPr>
      <w:rPr>
        <w:rFonts w:ascii="Symbol" w:hAnsi="Symbol" w:hint="default"/>
      </w:rPr>
    </w:lvl>
    <w:lvl w:ilvl="4" w:tplc="0C0A0003" w:tentative="1">
      <w:start w:val="1"/>
      <w:numFmt w:val="bullet"/>
      <w:lvlText w:val="o"/>
      <w:lvlJc w:val="left"/>
      <w:pPr>
        <w:ind w:left="4687" w:hanging="360"/>
      </w:pPr>
      <w:rPr>
        <w:rFonts w:ascii="Courier New" w:hAnsi="Courier New" w:cs="Courier New" w:hint="default"/>
      </w:rPr>
    </w:lvl>
    <w:lvl w:ilvl="5" w:tplc="0C0A0005" w:tentative="1">
      <w:start w:val="1"/>
      <w:numFmt w:val="bullet"/>
      <w:lvlText w:val=""/>
      <w:lvlJc w:val="left"/>
      <w:pPr>
        <w:ind w:left="5407" w:hanging="360"/>
      </w:pPr>
      <w:rPr>
        <w:rFonts w:ascii="Wingdings" w:hAnsi="Wingdings" w:hint="default"/>
      </w:rPr>
    </w:lvl>
    <w:lvl w:ilvl="6" w:tplc="0C0A0001" w:tentative="1">
      <w:start w:val="1"/>
      <w:numFmt w:val="bullet"/>
      <w:lvlText w:val=""/>
      <w:lvlJc w:val="left"/>
      <w:pPr>
        <w:ind w:left="6127" w:hanging="360"/>
      </w:pPr>
      <w:rPr>
        <w:rFonts w:ascii="Symbol" w:hAnsi="Symbol" w:hint="default"/>
      </w:rPr>
    </w:lvl>
    <w:lvl w:ilvl="7" w:tplc="0C0A0003" w:tentative="1">
      <w:start w:val="1"/>
      <w:numFmt w:val="bullet"/>
      <w:lvlText w:val="o"/>
      <w:lvlJc w:val="left"/>
      <w:pPr>
        <w:ind w:left="6847" w:hanging="360"/>
      </w:pPr>
      <w:rPr>
        <w:rFonts w:ascii="Courier New" w:hAnsi="Courier New" w:cs="Courier New" w:hint="default"/>
      </w:rPr>
    </w:lvl>
    <w:lvl w:ilvl="8" w:tplc="0C0A0005" w:tentative="1">
      <w:start w:val="1"/>
      <w:numFmt w:val="bullet"/>
      <w:lvlText w:val=""/>
      <w:lvlJc w:val="left"/>
      <w:pPr>
        <w:ind w:left="7567" w:hanging="360"/>
      </w:pPr>
      <w:rPr>
        <w:rFonts w:ascii="Wingdings" w:hAnsi="Wingdings" w:hint="default"/>
      </w:rPr>
    </w:lvl>
  </w:abstractNum>
  <w:abstractNum w:abstractNumId="10" w15:restartNumberingAfterBreak="0">
    <w:nsid w:val="454A58DA"/>
    <w:multiLevelType w:val="hybridMultilevel"/>
    <w:tmpl w:val="F2A8B0B8"/>
    <w:lvl w:ilvl="0" w:tplc="2FC2B35E">
      <w:start w:val="1"/>
      <w:numFmt w:val="decimal"/>
      <w:lvlText w:val="%1)"/>
      <w:lvlJc w:val="left"/>
      <w:pPr>
        <w:ind w:left="72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251444E"/>
    <w:multiLevelType w:val="hybridMultilevel"/>
    <w:tmpl w:val="3D64BA2A"/>
    <w:lvl w:ilvl="0" w:tplc="0C0A0001">
      <w:start w:val="1"/>
      <w:numFmt w:val="bullet"/>
      <w:lvlText w:val=""/>
      <w:lvlJc w:val="left"/>
      <w:pPr>
        <w:ind w:left="1447" w:hanging="360"/>
      </w:pPr>
      <w:rPr>
        <w:rFonts w:ascii="Symbol" w:hAnsi="Symbol" w:hint="default"/>
      </w:rPr>
    </w:lvl>
    <w:lvl w:ilvl="1" w:tplc="0C0A0003" w:tentative="1">
      <w:start w:val="1"/>
      <w:numFmt w:val="bullet"/>
      <w:lvlText w:val="o"/>
      <w:lvlJc w:val="left"/>
      <w:pPr>
        <w:ind w:left="2167" w:hanging="360"/>
      </w:pPr>
      <w:rPr>
        <w:rFonts w:ascii="Courier New" w:hAnsi="Courier New" w:cs="Courier New" w:hint="default"/>
      </w:rPr>
    </w:lvl>
    <w:lvl w:ilvl="2" w:tplc="0C0A0005" w:tentative="1">
      <w:start w:val="1"/>
      <w:numFmt w:val="bullet"/>
      <w:lvlText w:val=""/>
      <w:lvlJc w:val="left"/>
      <w:pPr>
        <w:ind w:left="2887" w:hanging="360"/>
      </w:pPr>
      <w:rPr>
        <w:rFonts w:ascii="Wingdings" w:hAnsi="Wingdings" w:hint="default"/>
      </w:rPr>
    </w:lvl>
    <w:lvl w:ilvl="3" w:tplc="0C0A0001" w:tentative="1">
      <w:start w:val="1"/>
      <w:numFmt w:val="bullet"/>
      <w:lvlText w:val=""/>
      <w:lvlJc w:val="left"/>
      <w:pPr>
        <w:ind w:left="3607" w:hanging="360"/>
      </w:pPr>
      <w:rPr>
        <w:rFonts w:ascii="Symbol" w:hAnsi="Symbol" w:hint="default"/>
      </w:rPr>
    </w:lvl>
    <w:lvl w:ilvl="4" w:tplc="0C0A0003" w:tentative="1">
      <w:start w:val="1"/>
      <w:numFmt w:val="bullet"/>
      <w:lvlText w:val="o"/>
      <w:lvlJc w:val="left"/>
      <w:pPr>
        <w:ind w:left="4327" w:hanging="360"/>
      </w:pPr>
      <w:rPr>
        <w:rFonts w:ascii="Courier New" w:hAnsi="Courier New" w:cs="Courier New" w:hint="default"/>
      </w:rPr>
    </w:lvl>
    <w:lvl w:ilvl="5" w:tplc="0C0A0005" w:tentative="1">
      <w:start w:val="1"/>
      <w:numFmt w:val="bullet"/>
      <w:lvlText w:val=""/>
      <w:lvlJc w:val="left"/>
      <w:pPr>
        <w:ind w:left="5047" w:hanging="360"/>
      </w:pPr>
      <w:rPr>
        <w:rFonts w:ascii="Wingdings" w:hAnsi="Wingdings" w:hint="default"/>
      </w:rPr>
    </w:lvl>
    <w:lvl w:ilvl="6" w:tplc="0C0A0001" w:tentative="1">
      <w:start w:val="1"/>
      <w:numFmt w:val="bullet"/>
      <w:lvlText w:val=""/>
      <w:lvlJc w:val="left"/>
      <w:pPr>
        <w:ind w:left="5767" w:hanging="360"/>
      </w:pPr>
      <w:rPr>
        <w:rFonts w:ascii="Symbol" w:hAnsi="Symbol" w:hint="default"/>
      </w:rPr>
    </w:lvl>
    <w:lvl w:ilvl="7" w:tplc="0C0A0003" w:tentative="1">
      <w:start w:val="1"/>
      <w:numFmt w:val="bullet"/>
      <w:lvlText w:val="o"/>
      <w:lvlJc w:val="left"/>
      <w:pPr>
        <w:ind w:left="6487" w:hanging="360"/>
      </w:pPr>
      <w:rPr>
        <w:rFonts w:ascii="Courier New" w:hAnsi="Courier New" w:cs="Courier New" w:hint="default"/>
      </w:rPr>
    </w:lvl>
    <w:lvl w:ilvl="8" w:tplc="0C0A0005" w:tentative="1">
      <w:start w:val="1"/>
      <w:numFmt w:val="bullet"/>
      <w:lvlText w:val=""/>
      <w:lvlJc w:val="left"/>
      <w:pPr>
        <w:ind w:left="7207" w:hanging="360"/>
      </w:pPr>
      <w:rPr>
        <w:rFonts w:ascii="Wingdings" w:hAnsi="Wingdings" w:hint="default"/>
      </w:rPr>
    </w:lvl>
  </w:abstractNum>
  <w:abstractNum w:abstractNumId="12" w15:restartNumberingAfterBreak="0">
    <w:nsid w:val="5BA05951"/>
    <w:multiLevelType w:val="hybridMultilevel"/>
    <w:tmpl w:val="9A24CCF4"/>
    <w:lvl w:ilvl="0" w:tplc="0409000F">
      <w:start w:val="1"/>
      <w:numFmt w:val="decimal"/>
      <w:lvlText w:val="%1."/>
      <w:lvlJc w:val="left"/>
      <w:pPr>
        <w:ind w:left="720" w:hanging="360"/>
      </w:pPr>
    </w:lvl>
    <w:lvl w:ilvl="1" w:tplc="1C0A000F">
      <w:start w:val="1"/>
      <w:numFmt w:val="decimal"/>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BE82DB1"/>
    <w:multiLevelType w:val="hybridMultilevel"/>
    <w:tmpl w:val="1C845606"/>
    <w:lvl w:ilvl="0" w:tplc="ACDE4B64">
      <w:start w:val="1"/>
      <w:numFmt w:val="bullet"/>
      <w:lvlText w:val="•"/>
      <w:lvlPicBulletId w:val="0"/>
      <w:lvlJc w:val="left"/>
      <w:pPr>
        <w:ind w:left="7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4D6DFD2">
      <w:start w:val="1"/>
      <w:numFmt w:val="bullet"/>
      <w:lvlText w:val="o"/>
      <w:lvlJc w:val="left"/>
      <w:pPr>
        <w:ind w:left="18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1244207C">
      <w:start w:val="1"/>
      <w:numFmt w:val="bullet"/>
      <w:lvlText w:val="▪"/>
      <w:lvlJc w:val="left"/>
      <w:pPr>
        <w:ind w:left="25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97204624">
      <w:start w:val="1"/>
      <w:numFmt w:val="bullet"/>
      <w:lvlText w:val="•"/>
      <w:lvlJc w:val="left"/>
      <w:pPr>
        <w:ind w:left="32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1DC0342">
      <w:start w:val="1"/>
      <w:numFmt w:val="bullet"/>
      <w:lvlText w:val="o"/>
      <w:lvlJc w:val="left"/>
      <w:pPr>
        <w:ind w:left="396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3ACE5B14">
      <w:start w:val="1"/>
      <w:numFmt w:val="bullet"/>
      <w:lvlText w:val="▪"/>
      <w:lvlJc w:val="left"/>
      <w:pPr>
        <w:ind w:left="468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07AEE6E">
      <w:start w:val="1"/>
      <w:numFmt w:val="bullet"/>
      <w:lvlText w:val="•"/>
      <w:lvlJc w:val="left"/>
      <w:pPr>
        <w:ind w:left="540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75FCA15A">
      <w:start w:val="1"/>
      <w:numFmt w:val="bullet"/>
      <w:lvlText w:val="o"/>
      <w:lvlJc w:val="left"/>
      <w:pPr>
        <w:ind w:left="612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7F9272B6">
      <w:start w:val="1"/>
      <w:numFmt w:val="bullet"/>
      <w:lvlText w:val="▪"/>
      <w:lvlJc w:val="left"/>
      <w:pPr>
        <w:ind w:left="6847"/>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CF455F7"/>
    <w:multiLevelType w:val="hybridMultilevel"/>
    <w:tmpl w:val="766C6970"/>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5" w15:restartNumberingAfterBreak="0">
    <w:nsid w:val="5E2E48F0"/>
    <w:multiLevelType w:val="hybridMultilevel"/>
    <w:tmpl w:val="A0347A7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5EAD5063"/>
    <w:multiLevelType w:val="hybridMultilevel"/>
    <w:tmpl w:val="4B8811B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7" w15:restartNumberingAfterBreak="0">
    <w:nsid w:val="67544E8F"/>
    <w:multiLevelType w:val="hybridMultilevel"/>
    <w:tmpl w:val="195C45F8"/>
    <w:lvl w:ilvl="0" w:tplc="1C0A0001">
      <w:start w:val="1"/>
      <w:numFmt w:val="bullet"/>
      <w:lvlText w:val=""/>
      <w:lvlJc w:val="left"/>
      <w:pPr>
        <w:ind w:left="720" w:hanging="360"/>
      </w:pPr>
      <w:rPr>
        <w:rFonts w:ascii="Symbol" w:hAnsi="Symbol" w:hint="default"/>
      </w:rPr>
    </w:lvl>
    <w:lvl w:ilvl="1" w:tplc="1C0A0003">
      <w:start w:val="1"/>
      <w:numFmt w:val="bullet"/>
      <w:lvlText w:val="o"/>
      <w:lvlJc w:val="left"/>
      <w:pPr>
        <w:ind w:left="1440" w:hanging="360"/>
      </w:pPr>
      <w:rPr>
        <w:rFonts w:ascii="Courier New" w:hAnsi="Courier New" w:cs="Courier New" w:hint="default"/>
      </w:rPr>
    </w:lvl>
    <w:lvl w:ilvl="2" w:tplc="1C0A0005">
      <w:start w:val="1"/>
      <w:numFmt w:val="bullet"/>
      <w:lvlText w:val=""/>
      <w:lvlJc w:val="left"/>
      <w:pPr>
        <w:ind w:left="2160" w:hanging="360"/>
      </w:pPr>
      <w:rPr>
        <w:rFonts w:ascii="Wingdings" w:hAnsi="Wingdings" w:hint="default"/>
      </w:rPr>
    </w:lvl>
    <w:lvl w:ilvl="3" w:tplc="1C0A0001">
      <w:start w:val="1"/>
      <w:numFmt w:val="bullet"/>
      <w:lvlText w:val=""/>
      <w:lvlJc w:val="left"/>
      <w:pPr>
        <w:ind w:left="2880" w:hanging="360"/>
      </w:pPr>
      <w:rPr>
        <w:rFonts w:ascii="Symbol" w:hAnsi="Symbol" w:hint="default"/>
      </w:rPr>
    </w:lvl>
    <w:lvl w:ilvl="4" w:tplc="1C0A0003">
      <w:start w:val="1"/>
      <w:numFmt w:val="bullet"/>
      <w:lvlText w:val="o"/>
      <w:lvlJc w:val="left"/>
      <w:pPr>
        <w:ind w:left="3600" w:hanging="360"/>
      </w:pPr>
      <w:rPr>
        <w:rFonts w:ascii="Courier New" w:hAnsi="Courier New" w:cs="Courier New" w:hint="default"/>
      </w:rPr>
    </w:lvl>
    <w:lvl w:ilvl="5" w:tplc="1C0A0005">
      <w:start w:val="1"/>
      <w:numFmt w:val="bullet"/>
      <w:lvlText w:val=""/>
      <w:lvlJc w:val="left"/>
      <w:pPr>
        <w:ind w:left="4320" w:hanging="360"/>
      </w:pPr>
      <w:rPr>
        <w:rFonts w:ascii="Wingdings" w:hAnsi="Wingdings" w:hint="default"/>
      </w:rPr>
    </w:lvl>
    <w:lvl w:ilvl="6" w:tplc="1C0A0001">
      <w:start w:val="1"/>
      <w:numFmt w:val="bullet"/>
      <w:lvlText w:val=""/>
      <w:lvlJc w:val="left"/>
      <w:pPr>
        <w:ind w:left="5040" w:hanging="360"/>
      </w:pPr>
      <w:rPr>
        <w:rFonts w:ascii="Symbol" w:hAnsi="Symbol" w:hint="default"/>
      </w:rPr>
    </w:lvl>
    <w:lvl w:ilvl="7" w:tplc="1C0A0003">
      <w:start w:val="1"/>
      <w:numFmt w:val="bullet"/>
      <w:lvlText w:val="o"/>
      <w:lvlJc w:val="left"/>
      <w:pPr>
        <w:ind w:left="5760" w:hanging="360"/>
      </w:pPr>
      <w:rPr>
        <w:rFonts w:ascii="Courier New" w:hAnsi="Courier New" w:cs="Courier New" w:hint="default"/>
      </w:rPr>
    </w:lvl>
    <w:lvl w:ilvl="8" w:tplc="1C0A0005">
      <w:start w:val="1"/>
      <w:numFmt w:val="bullet"/>
      <w:lvlText w:val=""/>
      <w:lvlJc w:val="left"/>
      <w:pPr>
        <w:ind w:left="6480" w:hanging="360"/>
      </w:pPr>
      <w:rPr>
        <w:rFonts w:ascii="Wingdings" w:hAnsi="Wingdings" w:hint="default"/>
      </w:rPr>
    </w:lvl>
  </w:abstractNum>
  <w:abstractNum w:abstractNumId="18" w15:restartNumberingAfterBreak="0">
    <w:nsid w:val="75F221A2"/>
    <w:multiLevelType w:val="hybridMultilevel"/>
    <w:tmpl w:val="F190C044"/>
    <w:lvl w:ilvl="0" w:tplc="0C0A0001">
      <w:start w:val="1"/>
      <w:numFmt w:val="bullet"/>
      <w:lvlText w:val=""/>
      <w:lvlJc w:val="left"/>
      <w:pPr>
        <w:ind w:left="1447" w:hanging="360"/>
      </w:pPr>
      <w:rPr>
        <w:rFonts w:ascii="Symbol" w:hAnsi="Symbol" w:hint="default"/>
      </w:rPr>
    </w:lvl>
    <w:lvl w:ilvl="1" w:tplc="0C0A0003" w:tentative="1">
      <w:start w:val="1"/>
      <w:numFmt w:val="bullet"/>
      <w:lvlText w:val="o"/>
      <w:lvlJc w:val="left"/>
      <w:pPr>
        <w:ind w:left="2167" w:hanging="360"/>
      </w:pPr>
      <w:rPr>
        <w:rFonts w:ascii="Courier New" w:hAnsi="Courier New" w:cs="Courier New" w:hint="default"/>
      </w:rPr>
    </w:lvl>
    <w:lvl w:ilvl="2" w:tplc="0C0A0005" w:tentative="1">
      <w:start w:val="1"/>
      <w:numFmt w:val="bullet"/>
      <w:lvlText w:val=""/>
      <w:lvlJc w:val="left"/>
      <w:pPr>
        <w:ind w:left="2887" w:hanging="360"/>
      </w:pPr>
      <w:rPr>
        <w:rFonts w:ascii="Wingdings" w:hAnsi="Wingdings" w:hint="default"/>
      </w:rPr>
    </w:lvl>
    <w:lvl w:ilvl="3" w:tplc="0C0A0001" w:tentative="1">
      <w:start w:val="1"/>
      <w:numFmt w:val="bullet"/>
      <w:lvlText w:val=""/>
      <w:lvlJc w:val="left"/>
      <w:pPr>
        <w:ind w:left="3607" w:hanging="360"/>
      </w:pPr>
      <w:rPr>
        <w:rFonts w:ascii="Symbol" w:hAnsi="Symbol" w:hint="default"/>
      </w:rPr>
    </w:lvl>
    <w:lvl w:ilvl="4" w:tplc="0C0A0003" w:tentative="1">
      <w:start w:val="1"/>
      <w:numFmt w:val="bullet"/>
      <w:lvlText w:val="o"/>
      <w:lvlJc w:val="left"/>
      <w:pPr>
        <w:ind w:left="4327" w:hanging="360"/>
      </w:pPr>
      <w:rPr>
        <w:rFonts w:ascii="Courier New" w:hAnsi="Courier New" w:cs="Courier New" w:hint="default"/>
      </w:rPr>
    </w:lvl>
    <w:lvl w:ilvl="5" w:tplc="0C0A0005" w:tentative="1">
      <w:start w:val="1"/>
      <w:numFmt w:val="bullet"/>
      <w:lvlText w:val=""/>
      <w:lvlJc w:val="left"/>
      <w:pPr>
        <w:ind w:left="5047" w:hanging="360"/>
      </w:pPr>
      <w:rPr>
        <w:rFonts w:ascii="Wingdings" w:hAnsi="Wingdings" w:hint="default"/>
      </w:rPr>
    </w:lvl>
    <w:lvl w:ilvl="6" w:tplc="0C0A0001" w:tentative="1">
      <w:start w:val="1"/>
      <w:numFmt w:val="bullet"/>
      <w:lvlText w:val=""/>
      <w:lvlJc w:val="left"/>
      <w:pPr>
        <w:ind w:left="5767" w:hanging="360"/>
      </w:pPr>
      <w:rPr>
        <w:rFonts w:ascii="Symbol" w:hAnsi="Symbol" w:hint="default"/>
      </w:rPr>
    </w:lvl>
    <w:lvl w:ilvl="7" w:tplc="0C0A0003" w:tentative="1">
      <w:start w:val="1"/>
      <w:numFmt w:val="bullet"/>
      <w:lvlText w:val="o"/>
      <w:lvlJc w:val="left"/>
      <w:pPr>
        <w:ind w:left="6487" w:hanging="360"/>
      </w:pPr>
      <w:rPr>
        <w:rFonts w:ascii="Courier New" w:hAnsi="Courier New" w:cs="Courier New" w:hint="default"/>
      </w:rPr>
    </w:lvl>
    <w:lvl w:ilvl="8" w:tplc="0C0A0005" w:tentative="1">
      <w:start w:val="1"/>
      <w:numFmt w:val="bullet"/>
      <w:lvlText w:val=""/>
      <w:lvlJc w:val="left"/>
      <w:pPr>
        <w:ind w:left="7207" w:hanging="360"/>
      </w:pPr>
      <w:rPr>
        <w:rFonts w:ascii="Wingdings" w:hAnsi="Wingdings" w:hint="default"/>
      </w:rPr>
    </w:lvl>
  </w:abstractNum>
  <w:abstractNum w:abstractNumId="19" w15:restartNumberingAfterBreak="0">
    <w:nsid w:val="78FF295C"/>
    <w:multiLevelType w:val="hybridMultilevel"/>
    <w:tmpl w:val="B7CA47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79591CA7"/>
    <w:multiLevelType w:val="hybridMultilevel"/>
    <w:tmpl w:val="F512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12"/>
  </w:num>
  <w:num w:numId="4">
    <w:abstractNumId w:val="2"/>
  </w:num>
  <w:num w:numId="5">
    <w:abstractNumId w:val="19"/>
  </w:num>
  <w:num w:numId="6">
    <w:abstractNumId w:val="14"/>
  </w:num>
  <w:num w:numId="7">
    <w:abstractNumId w:val="8"/>
  </w:num>
  <w:num w:numId="8">
    <w:abstractNumId w:val="10"/>
  </w:num>
  <w:num w:numId="9">
    <w:abstractNumId w:val="16"/>
  </w:num>
  <w:num w:numId="10">
    <w:abstractNumId w:val="3"/>
  </w:num>
  <w:num w:numId="11">
    <w:abstractNumId w:val="1"/>
  </w:num>
  <w:num w:numId="12">
    <w:abstractNumId w:val="6"/>
  </w:num>
  <w:num w:numId="13">
    <w:abstractNumId w:val="15"/>
  </w:num>
  <w:num w:numId="14">
    <w:abstractNumId w:val="13"/>
  </w:num>
  <w:num w:numId="15">
    <w:abstractNumId w:val="5"/>
  </w:num>
  <w:num w:numId="16">
    <w:abstractNumId w:val="11"/>
  </w:num>
  <w:num w:numId="17">
    <w:abstractNumId w:val="18"/>
  </w:num>
  <w:num w:numId="18">
    <w:abstractNumId w:val="9"/>
  </w:num>
  <w:num w:numId="19">
    <w:abstractNumId w:val="7"/>
  </w:num>
  <w:num w:numId="20">
    <w:abstractNumId w:val="7"/>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40A"/>
    <w:rsid w:val="00010AA6"/>
    <w:rsid w:val="00011D71"/>
    <w:rsid w:val="00054A0C"/>
    <w:rsid w:val="000621B9"/>
    <w:rsid w:val="00063FC6"/>
    <w:rsid w:val="00067CE3"/>
    <w:rsid w:val="00084FED"/>
    <w:rsid w:val="000B1A68"/>
    <w:rsid w:val="00101839"/>
    <w:rsid w:val="00101948"/>
    <w:rsid w:val="0011508D"/>
    <w:rsid w:val="00153F56"/>
    <w:rsid w:val="0015631D"/>
    <w:rsid w:val="00171289"/>
    <w:rsid w:val="0021779A"/>
    <w:rsid w:val="00230682"/>
    <w:rsid w:val="00271218"/>
    <w:rsid w:val="00276AE2"/>
    <w:rsid w:val="00285A30"/>
    <w:rsid w:val="0029106F"/>
    <w:rsid w:val="002A2B2E"/>
    <w:rsid w:val="002A78FD"/>
    <w:rsid w:val="002C1A58"/>
    <w:rsid w:val="002C2456"/>
    <w:rsid w:val="0030787A"/>
    <w:rsid w:val="00333786"/>
    <w:rsid w:val="003656C0"/>
    <w:rsid w:val="00374877"/>
    <w:rsid w:val="00385F5B"/>
    <w:rsid w:val="003A0EED"/>
    <w:rsid w:val="003C4738"/>
    <w:rsid w:val="003D4C9D"/>
    <w:rsid w:val="003E03AF"/>
    <w:rsid w:val="004027EB"/>
    <w:rsid w:val="0040732B"/>
    <w:rsid w:val="00433485"/>
    <w:rsid w:val="00445A37"/>
    <w:rsid w:val="00446E1A"/>
    <w:rsid w:val="004631A2"/>
    <w:rsid w:val="00487284"/>
    <w:rsid w:val="00493768"/>
    <w:rsid w:val="00545CDC"/>
    <w:rsid w:val="00550684"/>
    <w:rsid w:val="005541A5"/>
    <w:rsid w:val="00572B0F"/>
    <w:rsid w:val="005B2F32"/>
    <w:rsid w:val="005E4BDE"/>
    <w:rsid w:val="006276EA"/>
    <w:rsid w:val="0063650E"/>
    <w:rsid w:val="00641220"/>
    <w:rsid w:val="00643EF0"/>
    <w:rsid w:val="00660300"/>
    <w:rsid w:val="0067179B"/>
    <w:rsid w:val="00692612"/>
    <w:rsid w:val="006A0D37"/>
    <w:rsid w:val="006C30A1"/>
    <w:rsid w:val="006C50D0"/>
    <w:rsid w:val="006E143C"/>
    <w:rsid w:val="007124E9"/>
    <w:rsid w:val="00743E7D"/>
    <w:rsid w:val="007532A8"/>
    <w:rsid w:val="007650E4"/>
    <w:rsid w:val="00774982"/>
    <w:rsid w:val="00776707"/>
    <w:rsid w:val="007B45B6"/>
    <w:rsid w:val="007C502A"/>
    <w:rsid w:val="00814DAE"/>
    <w:rsid w:val="00836684"/>
    <w:rsid w:val="00850B61"/>
    <w:rsid w:val="00860DB7"/>
    <w:rsid w:val="00861C96"/>
    <w:rsid w:val="00874E55"/>
    <w:rsid w:val="008A19CC"/>
    <w:rsid w:val="008E107B"/>
    <w:rsid w:val="008F7B13"/>
    <w:rsid w:val="00920F53"/>
    <w:rsid w:val="00933B0F"/>
    <w:rsid w:val="009529AB"/>
    <w:rsid w:val="009579DD"/>
    <w:rsid w:val="00A276D7"/>
    <w:rsid w:val="00A33C31"/>
    <w:rsid w:val="00A47D41"/>
    <w:rsid w:val="00A8381D"/>
    <w:rsid w:val="00A90245"/>
    <w:rsid w:val="00AA6D6F"/>
    <w:rsid w:val="00AB0DF3"/>
    <w:rsid w:val="00AB12BC"/>
    <w:rsid w:val="00B04935"/>
    <w:rsid w:val="00B05D1A"/>
    <w:rsid w:val="00B23A5C"/>
    <w:rsid w:val="00B278D6"/>
    <w:rsid w:val="00B46896"/>
    <w:rsid w:val="00B52332"/>
    <w:rsid w:val="00B61C96"/>
    <w:rsid w:val="00B84C1D"/>
    <w:rsid w:val="00B9655F"/>
    <w:rsid w:val="00BA42DE"/>
    <w:rsid w:val="00BD45DA"/>
    <w:rsid w:val="00BD54EA"/>
    <w:rsid w:val="00BE4444"/>
    <w:rsid w:val="00C05792"/>
    <w:rsid w:val="00C66802"/>
    <w:rsid w:val="00CA140A"/>
    <w:rsid w:val="00CB1CAD"/>
    <w:rsid w:val="00CB4BD4"/>
    <w:rsid w:val="00CC139A"/>
    <w:rsid w:val="00CE18C4"/>
    <w:rsid w:val="00D145C7"/>
    <w:rsid w:val="00D22F03"/>
    <w:rsid w:val="00D70051"/>
    <w:rsid w:val="00D743E1"/>
    <w:rsid w:val="00DF1DC1"/>
    <w:rsid w:val="00E44031"/>
    <w:rsid w:val="00E609D2"/>
    <w:rsid w:val="00E61634"/>
    <w:rsid w:val="00E61E83"/>
    <w:rsid w:val="00E93F0C"/>
    <w:rsid w:val="00E94FE2"/>
    <w:rsid w:val="00F07FE7"/>
    <w:rsid w:val="00F1115A"/>
    <w:rsid w:val="00F72DED"/>
    <w:rsid w:val="00F94495"/>
    <w:rsid w:val="00FD208E"/>
    <w:rsid w:val="00FE7B04"/>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24958BD"/>
  <w15:docId w15:val="{2710703C-1829-4BC3-9A64-03E829C0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140A"/>
    <w:pPr>
      <w:spacing w:after="0" w:line="240" w:lineRule="auto"/>
    </w:pPr>
    <w:rPr>
      <w:rFonts w:ascii="Times New Roman" w:eastAsia="Times New Roman" w:hAnsi="Times New Roman" w:cs="Times New Roman"/>
      <w:sz w:val="24"/>
      <w:szCs w:val="24"/>
      <w:lang w:eastAsia="es-ES"/>
    </w:rPr>
  </w:style>
  <w:style w:type="paragraph" w:styleId="Ttulo3">
    <w:name w:val="heading 3"/>
    <w:basedOn w:val="Normal"/>
    <w:next w:val="Normal"/>
    <w:link w:val="Ttulo3Car"/>
    <w:autoRedefine/>
    <w:qFormat/>
    <w:rsid w:val="00C05792"/>
    <w:pPr>
      <w:keepNext/>
      <w:tabs>
        <w:tab w:val="left" w:pos="7920"/>
        <w:tab w:val="left" w:pos="9895"/>
      </w:tabs>
      <w:autoSpaceDE w:val="0"/>
      <w:autoSpaceDN w:val="0"/>
      <w:adjustRightInd w:val="0"/>
      <w:jc w:val="both"/>
      <w:outlineLvl w:val="2"/>
    </w:pPr>
    <w:rPr>
      <w:rFonts w:ascii="Arial Narrow" w:eastAsia="Calibri" w:hAnsi="Arial Narrow" w:cs="Andalus"/>
      <w:b/>
      <w:noProof/>
      <w:lang w:eastAsia="es-DO"/>
    </w:rPr>
  </w:style>
  <w:style w:type="paragraph" w:styleId="Ttulo6">
    <w:name w:val="heading 6"/>
    <w:basedOn w:val="Normal"/>
    <w:next w:val="Normal"/>
    <w:link w:val="Ttulo6Car"/>
    <w:uiPriority w:val="9"/>
    <w:semiHidden/>
    <w:unhideWhenUsed/>
    <w:qFormat/>
    <w:rsid w:val="00F1115A"/>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C05792"/>
    <w:rPr>
      <w:rFonts w:ascii="Arial Narrow" w:eastAsia="Calibri" w:hAnsi="Arial Narrow" w:cs="Andalus"/>
      <w:b/>
      <w:noProof/>
      <w:sz w:val="24"/>
      <w:szCs w:val="24"/>
      <w:lang w:eastAsia="es-DO"/>
    </w:rPr>
  </w:style>
  <w:style w:type="paragraph" w:customStyle="1" w:styleId="Default">
    <w:name w:val="Default"/>
    <w:uiPriority w:val="99"/>
    <w:rsid w:val="00CA140A"/>
    <w:pPr>
      <w:autoSpaceDE w:val="0"/>
      <w:autoSpaceDN w:val="0"/>
      <w:adjustRightInd w:val="0"/>
      <w:spacing w:after="0" w:line="240" w:lineRule="auto"/>
    </w:pPr>
    <w:rPr>
      <w:rFonts w:ascii="Times New Roman" w:eastAsia="Times New Roman" w:hAnsi="Times New Roman" w:cs="Times New Roman"/>
      <w:color w:val="000000"/>
      <w:sz w:val="24"/>
      <w:szCs w:val="24"/>
      <w:lang w:val="es-ES" w:eastAsia="es-ES"/>
    </w:rPr>
  </w:style>
  <w:style w:type="paragraph" w:styleId="Sangra3detindependiente">
    <w:name w:val="Body Text Indent 3"/>
    <w:basedOn w:val="Normal"/>
    <w:link w:val="Sangra3detindependienteCar"/>
    <w:rsid w:val="00CA140A"/>
    <w:pPr>
      <w:spacing w:line="360" w:lineRule="auto"/>
      <w:ind w:left="900"/>
      <w:jc w:val="both"/>
    </w:pPr>
    <w:rPr>
      <w:rFonts w:ascii="Arial" w:hAnsi="Arial" w:cs="Arial"/>
      <w:sz w:val="20"/>
      <w:szCs w:val="20"/>
    </w:rPr>
  </w:style>
  <w:style w:type="character" w:customStyle="1" w:styleId="Sangra3detindependienteCar">
    <w:name w:val="Sangría 3 de t. independiente Car"/>
    <w:basedOn w:val="Fuentedeprrafopredeter"/>
    <w:link w:val="Sangra3detindependiente"/>
    <w:rsid w:val="00CA140A"/>
    <w:rPr>
      <w:rFonts w:ascii="Arial" w:eastAsia="Times New Roman" w:hAnsi="Arial" w:cs="Arial"/>
      <w:sz w:val="20"/>
      <w:szCs w:val="20"/>
      <w:lang w:eastAsia="es-ES"/>
    </w:rPr>
  </w:style>
  <w:style w:type="paragraph" w:styleId="Prrafodelista">
    <w:name w:val="List Paragraph"/>
    <w:basedOn w:val="Normal"/>
    <w:uiPriority w:val="34"/>
    <w:qFormat/>
    <w:rsid w:val="00CA140A"/>
    <w:pPr>
      <w:ind w:left="720"/>
    </w:pPr>
  </w:style>
  <w:style w:type="paragraph" w:styleId="Lista2">
    <w:name w:val="List 2"/>
    <w:basedOn w:val="Normal"/>
    <w:uiPriority w:val="99"/>
    <w:semiHidden/>
    <w:unhideWhenUsed/>
    <w:rsid w:val="00743E7D"/>
    <w:pPr>
      <w:ind w:left="566" w:hanging="283"/>
    </w:pPr>
    <w:rPr>
      <w:rFonts w:eastAsiaTheme="minorHAnsi"/>
      <w:lang w:eastAsia="en-US"/>
    </w:rPr>
  </w:style>
  <w:style w:type="paragraph" w:styleId="Continuarlista">
    <w:name w:val="List Continue"/>
    <w:basedOn w:val="Normal"/>
    <w:uiPriority w:val="99"/>
    <w:semiHidden/>
    <w:unhideWhenUsed/>
    <w:rsid w:val="00743E7D"/>
    <w:pPr>
      <w:spacing w:after="120"/>
      <w:ind w:left="283"/>
      <w:contextualSpacing/>
    </w:pPr>
    <w:rPr>
      <w:rFonts w:eastAsiaTheme="minorHAnsi"/>
    </w:rPr>
  </w:style>
  <w:style w:type="paragraph" w:styleId="Encabezado">
    <w:name w:val="header"/>
    <w:basedOn w:val="Normal"/>
    <w:link w:val="EncabezadoCar"/>
    <w:uiPriority w:val="99"/>
    <w:unhideWhenUsed/>
    <w:rsid w:val="0015631D"/>
    <w:pPr>
      <w:tabs>
        <w:tab w:val="center" w:pos="4252"/>
        <w:tab w:val="right" w:pos="8504"/>
      </w:tabs>
    </w:pPr>
  </w:style>
  <w:style w:type="character" w:customStyle="1" w:styleId="EncabezadoCar">
    <w:name w:val="Encabezado Car"/>
    <w:basedOn w:val="Fuentedeprrafopredeter"/>
    <w:link w:val="Encabezado"/>
    <w:uiPriority w:val="99"/>
    <w:rsid w:val="0015631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5631D"/>
    <w:pPr>
      <w:tabs>
        <w:tab w:val="center" w:pos="4252"/>
        <w:tab w:val="right" w:pos="8504"/>
      </w:tabs>
    </w:pPr>
  </w:style>
  <w:style w:type="character" w:customStyle="1" w:styleId="PiedepginaCar">
    <w:name w:val="Pie de página Car"/>
    <w:basedOn w:val="Fuentedeprrafopredeter"/>
    <w:link w:val="Piedepgina"/>
    <w:uiPriority w:val="99"/>
    <w:rsid w:val="0015631D"/>
    <w:rPr>
      <w:rFonts w:ascii="Times New Roman" w:eastAsia="Times New Roman" w:hAnsi="Times New Roman" w:cs="Times New Roman"/>
      <w:sz w:val="24"/>
      <w:szCs w:val="24"/>
      <w:lang w:eastAsia="es-ES"/>
    </w:rPr>
  </w:style>
  <w:style w:type="character" w:customStyle="1" w:styleId="Ttulo6Car">
    <w:name w:val="Título 6 Car"/>
    <w:basedOn w:val="Fuentedeprrafopredeter"/>
    <w:link w:val="Ttulo6"/>
    <w:uiPriority w:val="9"/>
    <w:semiHidden/>
    <w:rsid w:val="00F1115A"/>
    <w:rPr>
      <w:rFonts w:asciiTheme="majorHAnsi" w:eastAsiaTheme="majorEastAsia" w:hAnsiTheme="majorHAnsi" w:cstheme="majorBidi"/>
      <w:color w:val="1F4D78" w:themeColor="accent1" w:themeShade="7F"/>
      <w:sz w:val="24"/>
      <w:szCs w:val="24"/>
      <w:lang w:eastAsia="es-ES"/>
    </w:rPr>
  </w:style>
  <w:style w:type="paragraph" w:styleId="Textodeglobo">
    <w:name w:val="Balloon Text"/>
    <w:basedOn w:val="Normal"/>
    <w:link w:val="TextodegloboCar"/>
    <w:uiPriority w:val="99"/>
    <w:semiHidden/>
    <w:unhideWhenUsed/>
    <w:rsid w:val="0030787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0787A"/>
    <w:rPr>
      <w:rFonts w:ascii="Segoe UI" w:eastAsia="Times New Roman" w:hAnsi="Segoe UI" w:cs="Segoe UI"/>
      <w:sz w:val="18"/>
      <w:szCs w:val="18"/>
      <w:lang w:eastAsia="es-ES"/>
    </w:rPr>
  </w:style>
  <w:style w:type="character" w:styleId="Hipervnculo">
    <w:name w:val="Hyperlink"/>
    <w:basedOn w:val="Fuentedeprrafopredeter"/>
    <w:uiPriority w:val="99"/>
    <w:unhideWhenUsed/>
    <w:rsid w:val="008A19CC"/>
    <w:rPr>
      <w:color w:val="0563C1" w:themeColor="hyperlink"/>
      <w:u w:val="single"/>
    </w:rPr>
  </w:style>
  <w:style w:type="paragraph" w:styleId="Sinespaciado">
    <w:name w:val="No Spacing"/>
    <w:uiPriority w:val="1"/>
    <w:qFormat/>
    <w:rsid w:val="0040732B"/>
    <w:pPr>
      <w:spacing w:after="0" w:line="240" w:lineRule="auto"/>
    </w:pPr>
    <w:rPr>
      <w:rFonts w:eastAsiaTheme="minorEastAsia"/>
      <w:lang w:eastAsia="es-DO"/>
    </w:rPr>
  </w:style>
  <w:style w:type="character" w:styleId="Mencinsinresolver">
    <w:name w:val="Unresolved Mention"/>
    <w:basedOn w:val="Fuentedeprrafopredeter"/>
    <w:uiPriority w:val="99"/>
    <w:semiHidden/>
    <w:unhideWhenUsed/>
    <w:rsid w:val="00FD208E"/>
    <w:rPr>
      <w:color w:val="605E5C"/>
      <w:shd w:val="clear" w:color="auto" w:fill="E1DFDD"/>
    </w:rPr>
  </w:style>
  <w:style w:type="table" w:styleId="Tablaconcuadrcula">
    <w:name w:val="Table Grid"/>
    <w:basedOn w:val="Tablanormal"/>
    <w:uiPriority w:val="39"/>
    <w:rsid w:val="00487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707253">
      <w:bodyDiv w:val="1"/>
      <w:marLeft w:val="0"/>
      <w:marRight w:val="0"/>
      <w:marTop w:val="0"/>
      <w:marBottom w:val="0"/>
      <w:divBdr>
        <w:top w:val="none" w:sz="0" w:space="0" w:color="auto"/>
        <w:left w:val="none" w:sz="0" w:space="0" w:color="auto"/>
        <w:bottom w:val="none" w:sz="0" w:space="0" w:color="auto"/>
        <w:right w:val="none" w:sz="0" w:space="0" w:color="auto"/>
      </w:divBdr>
    </w:div>
    <w:div w:id="446046935">
      <w:bodyDiv w:val="1"/>
      <w:marLeft w:val="0"/>
      <w:marRight w:val="0"/>
      <w:marTop w:val="0"/>
      <w:marBottom w:val="0"/>
      <w:divBdr>
        <w:top w:val="none" w:sz="0" w:space="0" w:color="auto"/>
        <w:left w:val="none" w:sz="0" w:space="0" w:color="auto"/>
        <w:bottom w:val="none" w:sz="0" w:space="0" w:color="auto"/>
        <w:right w:val="none" w:sz="0" w:space="0" w:color="auto"/>
      </w:divBdr>
    </w:div>
    <w:div w:id="542710684">
      <w:bodyDiv w:val="1"/>
      <w:marLeft w:val="0"/>
      <w:marRight w:val="0"/>
      <w:marTop w:val="0"/>
      <w:marBottom w:val="0"/>
      <w:divBdr>
        <w:top w:val="none" w:sz="0" w:space="0" w:color="auto"/>
        <w:left w:val="none" w:sz="0" w:space="0" w:color="auto"/>
        <w:bottom w:val="none" w:sz="0" w:space="0" w:color="auto"/>
        <w:right w:val="none" w:sz="0" w:space="0" w:color="auto"/>
      </w:divBdr>
    </w:div>
    <w:div w:id="1224411789">
      <w:bodyDiv w:val="1"/>
      <w:marLeft w:val="0"/>
      <w:marRight w:val="0"/>
      <w:marTop w:val="0"/>
      <w:marBottom w:val="0"/>
      <w:divBdr>
        <w:top w:val="none" w:sz="0" w:space="0" w:color="auto"/>
        <w:left w:val="none" w:sz="0" w:space="0" w:color="auto"/>
        <w:bottom w:val="none" w:sz="0" w:space="0" w:color="auto"/>
        <w:right w:val="none" w:sz="0" w:space="0" w:color="auto"/>
      </w:divBdr>
    </w:div>
    <w:div w:id="1608076044">
      <w:bodyDiv w:val="1"/>
      <w:marLeft w:val="0"/>
      <w:marRight w:val="0"/>
      <w:marTop w:val="0"/>
      <w:marBottom w:val="0"/>
      <w:divBdr>
        <w:top w:val="none" w:sz="0" w:space="0" w:color="auto"/>
        <w:left w:val="none" w:sz="0" w:space="0" w:color="auto"/>
        <w:bottom w:val="none" w:sz="0" w:space="0" w:color="auto"/>
        <w:right w:val="none" w:sz="0" w:space="0" w:color="auto"/>
      </w:divBdr>
    </w:div>
    <w:div w:id="1792822812">
      <w:bodyDiv w:val="1"/>
      <w:marLeft w:val="0"/>
      <w:marRight w:val="0"/>
      <w:marTop w:val="0"/>
      <w:marBottom w:val="0"/>
      <w:divBdr>
        <w:top w:val="none" w:sz="0" w:space="0" w:color="auto"/>
        <w:left w:val="none" w:sz="0" w:space="0" w:color="auto"/>
        <w:bottom w:val="none" w:sz="0" w:space="0" w:color="auto"/>
        <w:right w:val="none" w:sz="0" w:space="0" w:color="auto"/>
      </w:divBdr>
    </w:div>
    <w:div w:id="1801072247">
      <w:bodyDiv w:val="1"/>
      <w:marLeft w:val="0"/>
      <w:marRight w:val="0"/>
      <w:marTop w:val="0"/>
      <w:marBottom w:val="0"/>
      <w:divBdr>
        <w:top w:val="none" w:sz="0" w:space="0" w:color="auto"/>
        <w:left w:val="none" w:sz="0" w:space="0" w:color="auto"/>
        <w:bottom w:val="none" w:sz="0" w:space="0" w:color="auto"/>
        <w:right w:val="none" w:sz="0" w:space="0" w:color="auto"/>
      </w:divBdr>
    </w:div>
    <w:div w:id="2069650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unidad.compras@srsmetropolitano.gob.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2</Pages>
  <Words>384</Words>
  <Characters>2116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Enmanuel Reyes</dc:creator>
  <cp:keywords/>
  <dc:description/>
  <cp:lastModifiedBy>Raydi Javier</cp:lastModifiedBy>
  <cp:revision>36</cp:revision>
  <cp:lastPrinted>2020-09-18T14:51:00Z</cp:lastPrinted>
  <dcterms:created xsi:type="dcterms:W3CDTF">2019-10-08T13:13:00Z</dcterms:created>
  <dcterms:modified xsi:type="dcterms:W3CDTF">2021-08-12T16:32:00Z</dcterms:modified>
</cp:coreProperties>
</file>