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891A0" w14:textId="5F673BD7" w:rsidR="006C50D0" w:rsidRPr="001C7083" w:rsidRDefault="00C521F4" w:rsidP="00BE52C7">
      <w:pPr>
        <w:pStyle w:val="Sinespaciado"/>
        <w:tabs>
          <w:tab w:val="left" w:pos="525"/>
          <w:tab w:val="right" w:pos="9497"/>
        </w:tabs>
      </w:pPr>
      <w:r>
        <w:tab/>
      </w:r>
    </w:p>
    <w:p w14:paraId="3C278E3A" w14:textId="77777777" w:rsidR="006C50D0" w:rsidRPr="001C7083" w:rsidRDefault="004631A2" w:rsidP="00AC5260">
      <w:pPr>
        <w:pStyle w:val="Ttulo3"/>
        <w:rPr>
          <w:rFonts w:asciiTheme="minorHAnsi" w:hAnsiTheme="minorHAnsi"/>
        </w:rPr>
      </w:pPr>
      <w:r w:rsidRPr="001C7083">
        <w:rPr>
          <w:rFonts w:asciiTheme="minorHAnsi" w:hAnsiTheme="minorHAnsi"/>
        </w:rPr>
        <w:t>ESPECIFICACIONES</w:t>
      </w:r>
      <w:r w:rsidR="006C50D0" w:rsidRPr="001C7083">
        <w:rPr>
          <w:rFonts w:asciiTheme="minorHAnsi" w:hAnsiTheme="minorHAnsi"/>
        </w:rPr>
        <w:t xml:space="preserve"> </w:t>
      </w:r>
      <w:r w:rsidR="00E93F0C" w:rsidRPr="001C7083">
        <w:rPr>
          <w:rFonts w:asciiTheme="minorHAnsi" w:hAnsiTheme="minorHAnsi"/>
        </w:rPr>
        <w:t>TÉCNICA</w:t>
      </w:r>
      <w:r w:rsidR="00B46896" w:rsidRPr="001C7083">
        <w:rPr>
          <w:rFonts w:asciiTheme="minorHAnsi" w:hAnsiTheme="minorHAnsi"/>
        </w:rPr>
        <w:t>.</w:t>
      </w:r>
    </w:p>
    <w:p w14:paraId="54881E83" w14:textId="77777777" w:rsidR="00E93F0C" w:rsidRPr="001C7083" w:rsidRDefault="00E93F0C" w:rsidP="00E93F0C">
      <w:pPr>
        <w:rPr>
          <w:rFonts w:asciiTheme="minorHAnsi" w:hAnsiTheme="minorHAnsi"/>
          <w:lang w:val="es-ES" w:eastAsia="en-US"/>
        </w:rPr>
      </w:pPr>
    </w:p>
    <w:p w14:paraId="05076075" w14:textId="770E028C" w:rsidR="00CA140A" w:rsidRPr="001C7083" w:rsidRDefault="002972D6" w:rsidP="00011D71">
      <w:pPr>
        <w:jc w:val="both"/>
        <w:rPr>
          <w:rFonts w:asciiTheme="minorHAnsi" w:hAnsiTheme="minorHAnsi"/>
          <w:b/>
        </w:rPr>
      </w:pPr>
      <w:r w:rsidRPr="001C7083">
        <w:rPr>
          <w:rFonts w:asciiTheme="minorHAnsi" w:hAnsiTheme="minorHAnsi"/>
          <w:b/>
        </w:rPr>
        <w:t xml:space="preserve">ADQUISICION </w:t>
      </w:r>
      <w:r w:rsidR="00835454" w:rsidRPr="001C7083">
        <w:rPr>
          <w:rFonts w:asciiTheme="minorHAnsi" w:hAnsiTheme="minorHAnsi"/>
          <w:b/>
        </w:rPr>
        <w:t xml:space="preserve">DE </w:t>
      </w:r>
      <w:r w:rsidR="00BE52C7">
        <w:rPr>
          <w:rFonts w:asciiTheme="minorHAnsi" w:hAnsiTheme="minorHAnsi"/>
          <w:b/>
        </w:rPr>
        <w:t xml:space="preserve">TIRILLAS PARA </w:t>
      </w:r>
      <w:r w:rsidR="00BE52C7" w:rsidRPr="00040583">
        <w:rPr>
          <w:rFonts w:asciiTheme="minorHAnsi" w:hAnsiTheme="minorHAnsi"/>
          <w:b/>
          <w:u w:val="single"/>
        </w:rPr>
        <w:t>GLUCOMETRO ON CALL PLUS ACON*</w:t>
      </w:r>
      <w:r w:rsidR="00BE52C7">
        <w:rPr>
          <w:rFonts w:asciiTheme="minorHAnsi" w:hAnsiTheme="minorHAnsi"/>
          <w:b/>
        </w:rPr>
        <w:t xml:space="preserve"> Y LANCETAS SUPLIR LOS DIFERENTES</w:t>
      </w:r>
      <w:r w:rsidR="00835454" w:rsidRPr="001C7083">
        <w:rPr>
          <w:rFonts w:asciiTheme="minorHAnsi" w:hAnsiTheme="minorHAnsi"/>
          <w:b/>
        </w:rPr>
        <w:t xml:space="preserve"> CPNA Y CENTROS DE DIAGNOSTICO PERTENECIENTE A ESTE SRSM.</w:t>
      </w:r>
    </w:p>
    <w:p w14:paraId="070C2C51" w14:textId="77777777" w:rsidR="00C668A3" w:rsidRPr="001C7083" w:rsidRDefault="00C668A3" w:rsidP="00011D71">
      <w:pPr>
        <w:jc w:val="both"/>
        <w:rPr>
          <w:rFonts w:asciiTheme="minorHAnsi" w:hAnsiTheme="minorHAnsi" w:cs="Andalus"/>
          <w:b/>
        </w:rPr>
      </w:pPr>
    </w:p>
    <w:p w14:paraId="7E3A001C" w14:textId="18212104" w:rsidR="00CA140A" w:rsidRDefault="00CA140A" w:rsidP="00093A77">
      <w:pPr>
        <w:pStyle w:val="Ttulo3"/>
        <w:rPr>
          <w:rFonts w:asciiTheme="minorHAnsi" w:hAnsiTheme="minorHAnsi"/>
        </w:rPr>
      </w:pPr>
      <w:bookmarkStart w:id="0" w:name="_Toc159673580"/>
      <w:bookmarkStart w:id="1" w:name="_Toc185953153"/>
      <w:bookmarkStart w:id="2" w:name="_Toc491274182"/>
      <w:r w:rsidRPr="001C7083">
        <w:rPr>
          <w:rFonts w:asciiTheme="minorHAnsi" w:hAnsiTheme="minorHAnsi"/>
        </w:rPr>
        <w:t>C</w:t>
      </w:r>
      <w:bookmarkEnd w:id="0"/>
      <w:bookmarkEnd w:id="1"/>
      <w:bookmarkEnd w:id="2"/>
      <w:r w:rsidR="00093A77">
        <w:rPr>
          <w:rFonts w:asciiTheme="minorHAnsi" w:hAnsiTheme="minorHAnsi"/>
        </w:rPr>
        <w:t>ONSULTAS</w:t>
      </w:r>
    </w:p>
    <w:p w14:paraId="12232BC9" w14:textId="77777777" w:rsidR="00F72DED" w:rsidRPr="001C7083" w:rsidRDefault="00CA140A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 xml:space="preserve">Los </w:t>
      </w:r>
      <w:r w:rsidR="0015631D" w:rsidRPr="001C7083">
        <w:rPr>
          <w:rFonts w:asciiTheme="minorHAnsi" w:hAnsiTheme="minorHAnsi" w:cs="Andalus"/>
        </w:rPr>
        <w:t>interesados podrán solicitar a SRSM</w:t>
      </w:r>
      <w:r w:rsidRPr="001C7083">
        <w:rPr>
          <w:rFonts w:asciiTheme="minorHAnsi" w:hAnsiTheme="minorHAnsi" w:cs="Andalus"/>
        </w:rPr>
        <w:t xml:space="preserve"> aclaraciones acerca del Pliego de Condiciones Específicas mediante consultas realizadas </w:t>
      </w:r>
      <w:r w:rsidRPr="001C7083">
        <w:rPr>
          <w:rFonts w:asciiTheme="minorHAnsi" w:hAnsiTheme="minorHAnsi" w:cs="Andalus"/>
          <w:b/>
          <w:u w:val="single"/>
        </w:rPr>
        <w:t>vía correo electrónico</w:t>
      </w:r>
      <w:r w:rsidRPr="001C7083">
        <w:rPr>
          <w:rFonts w:asciiTheme="minorHAnsi" w:hAnsiTheme="minorHAnsi" w:cs="Andalus"/>
          <w:b/>
        </w:rPr>
        <w:t>,</w:t>
      </w:r>
      <w:r w:rsidRPr="001C7083">
        <w:rPr>
          <w:rFonts w:asciiTheme="minorHAnsi" w:hAnsiTheme="minorHAnsi" w:cs="Andalus"/>
        </w:rPr>
        <w:t xml:space="preserve"> </w:t>
      </w:r>
      <w:hyperlink r:id="rId7" w:history="1">
        <w:r w:rsidR="00474383" w:rsidRPr="001C7083">
          <w:rPr>
            <w:rStyle w:val="Hipervnculo"/>
            <w:rFonts w:asciiTheme="minorHAnsi" w:hAnsiTheme="minorHAnsi" w:cs="Andalus"/>
          </w:rPr>
          <w:t>unidad.compras@srs</w:t>
        </w:r>
      </w:hyperlink>
      <w:r w:rsidR="005376B9" w:rsidRPr="001C7083">
        <w:rPr>
          <w:rStyle w:val="Hipervnculo"/>
          <w:rFonts w:asciiTheme="minorHAnsi" w:hAnsiTheme="minorHAnsi" w:cs="Andalus"/>
        </w:rPr>
        <w:t>metropolitano.gob.do</w:t>
      </w:r>
      <w:r w:rsidR="008A19CC" w:rsidRPr="001C7083">
        <w:rPr>
          <w:rFonts w:asciiTheme="minorHAnsi" w:hAnsiTheme="minorHAnsi" w:cs="Andalus"/>
        </w:rPr>
        <w:t xml:space="preserve">, </w:t>
      </w:r>
      <w:r w:rsidRPr="001C7083">
        <w:rPr>
          <w:rFonts w:asciiTheme="minorHAnsi" w:hAnsiTheme="minorHAnsi" w:cs="Andalus"/>
        </w:rPr>
        <w:t>hasta la fecha e</w:t>
      </w:r>
      <w:r w:rsidR="00F72DED" w:rsidRPr="001C7083">
        <w:rPr>
          <w:rFonts w:asciiTheme="minorHAnsi" w:hAnsiTheme="minorHAnsi" w:cs="Andalus"/>
        </w:rPr>
        <w:t>stablecida en el cronograma.</w:t>
      </w:r>
    </w:p>
    <w:p w14:paraId="6A536A00" w14:textId="77777777" w:rsidR="00E93F0C" w:rsidRPr="001C7083" w:rsidRDefault="00E93F0C" w:rsidP="00011D71">
      <w:pPr>
        <w:jc w:val="both"/>
        <w:rPr>
          <w:rFonts w:asciiTheme="minorHAnsi" w:hAnsiTheme="minorHAnsi" w:cs="Andalus"/>
        </w:rPr>
      </w:pPr>
    </w:p>
    <w:p w14:paraId="1D1673BE" w14:textId="77777777" w:rsidR="00CA140A" w:rsidRPr="001C7083" w:rsidRDefault="00CA140A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 xml:space="preserve">Los interesados en este proceso deben enviar una comunicación vía correo electrónico </w:t>
      </w:r>
      <w:r w:rsidR="00F72DED" w:rsidRPr="001C7083">
        <w:rPr>
          <w:rFonts w:asciiTheme="minorHAnsi" w:hAnsiTheme="minorHAnsi" w:cs="Andalus"/>
        </w:rPr>
        <w:t>o física, con su interés en participar, es requerido para participar en este proceso.</w:t>
      </w:r>
    </w:p>
    <w:p w14:paraId="01630F87" w14:textId="77777777" w:rsidR="00E94FE2" w:rsidRPr="001C7083" w:rsidRDefault="00E94FE2" w:rsidP="00AC5260">
      <w:pPr>
        <w:pStyle w:val="Ttulo3"/>
        <w:rPr>
          <w:rFonts w:asciiTheme="minorHAnsi" w:hAnsiTheme="minorHAnsi"/>
        </w:rPr>
      </w:pPr>
      <w:bookmarkStart w:id="3" w:name="_Toc185953144"/>
      <w:bookmarkStart w:id="4" w:name="_Toc491274196"/>
    </w:p>
    <w:p w14:paraId="505756CE" w14:textId="4A2CC8E4" w:rsidR="00CA140A" w:rsidRPr="001C7083" w:rsidRDefault="00CA140A" w:rsidP="00474383">
      <w:pPr>
        <w:pStyle w:val="Ttulo3"/>
        <w:tabs>
          <w:tab w:val="clear" w:pos="7920"/>
          <w:tab w:val="clear" w:pos="9895"/>
          <w:tab w:val="left" w:pos="5700"/>
        </w:tabs>
        <w:rPr>
          <w:rFonts w:asciiTheme="minorHAnsi" w:hAnsiTheme="minorHAnsi"/>
        </w:rPr>
      </w:pPr>
      <w:r w:rsidRPr="001C7083">
        <w:rPr>
          <w:rFonts w:asciiTheme="minorHAnsi" w:hAnsiTheme="minorHAnsi"/>
        </w:rPr>
        <w:t>D</w:t>
      </w:r>
      <w:r w:rsidR="00093A77">
        <w:rPr>
          <w:rFonts w:asciiTheme="minorHAnsi" w:hAnsiTheme="minorHAnsi"/>
        </w:rPr>
        <w:t>ESCRIPCION</w:t>
      </w:r>
      <w:r w:rsidRPr="001C7083">
        <w:rPr>
          <w:rFonts w:asciiTheme="minorHAnsi" w:hAnsiTheme="minorHAnsi"/>
        </w:rPr>
        <w:t xml:space="preserve"> </w:t>
      </w:r>
      <w:r w:rsidR="00093A77">
        <w:rPr>
          <w:rFonts w:asciiTheme="minorHAnsi" w:hAnsiTheme="minorHAnsi"/>
        </w:rPr>
        <w:t>DEL</w:t>
      </w:r>
      <w:bookmarkEnd w:id="3"/>
      <w:r w:rsidR="00093A77">
        <w:rPr>
          <w:rFonts w:asciiTheme="minorHAnsi" w:hAnsiTheme="minorHAnsi"/>
        </w:rPr>
        <w:t xml:space="preserve"> SERVICIO</w:t>
      </w:r>
      <w:bookmarkEnd w:id="4"/>
      <w:r w:rsidRPr="001C7083">
        <w:rPr>
          <w:rFonts w:asciiTheme="minorHAnsi" w:hAnsiTheme="minorHAnsi"/>
        </w:rPr>
        <w:t xml:space="preserve"> </w:t>
      </w:r>
      <w:r w:rsidR="00474383" w:rsidRPr="001C7083">
        <w:rPr>
          <w:rFonts w:asciiTheme="minorHAnsi" w:hAnsiTheme="minorHAnsi"/>
        </w:rPr>
        <w:tab/>
      </w:r>
    </w:p>
    <w:p w14:paraId="41A9EF7C" w14:textId="77777777" w:rsidR="00E94FE2" w:rsidRPr="001C7083" w:rsidRDefault="00E94FE2" w:rsidP="00011D71">
      <w:pPr>
        <w:jc w:val="both"/>
        <w:rPr>
          <w:rFonts w:asciiTheme="minorHAnsi" w:hAnsiTheme="minorHAnsi" w:cs="Andalus"/>
        </w:rPr>
      </w:pPr>
    </w:p>
    <w:p w14:paraId="2F553466" w14:textId="77777777" w:rsidR="00CA140A" w:rsidRPr="001C7083" w:rsidRDefault="00E94FE2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>Los precios cotizados por el Oferente en el Formulario de Presentación de Oferta Económica deberán ajustarse a los requerimientos que se indican a continuación:</w:t>
      </w:r>
    </w:p>
    <w:p w14:paraId="72C80A6A" w14:textId="77777777" w:rsidR="00CA140A" w:rsidRPr="001C7083" w:rsidRDefault="00CA140A" w:rsidP="00011D71">
      <w:pPr>
        <w:jc w:val="both"/>
        <w:rPr>
          <w:rFonts w:asciiTheme="minorHAnsi" w:hAnsiTheme="minorHAnsi" w:cs="Andalus"/>
          <w:lang w:val="es-ES"/>
        </w:rPr>
      </w:pPr>
    </w:p>
    <w:p w14:paraId="7F446AC8" w14:textId="47718E36" w:rsidR="00AC5260" w:rsidRPr="001C7083" w:rsidRDefault="0015631D" w:rsidP="00171289">
      <w:pPr>
        <w:pStyle w:val="Default"/>
        <w:jc w:val="both"/>
        <w:rPr>
          <w:rFonts w:asciiTheme="minorHAnsi" w:hAnsiTheme="minorHAnsi" w:cs="Andalus"/>
          <w:b/>
          <w:color w:val="auto"/>
        </w:rPr>
      </w:pPr>
      <w:r w:rsidRPr="001C7083">
        <w:rPr>
          <w:rFonts w:asciiTheme="minorHAnsi" w:hAnsiTheme="minorHAnsi" w:cs="Andalus"/>
          <w:b/>
          <w:color w:val="auto"/>
        </w:rPr>
        <w:t>E</w:t>
      </w:r>
      <w:r w:rsidR="00093A77">
        <w:rPr>
          <w:rFonts w:asciiTheme="minorHAnsi" w:hAnsiTheme="minorHAnsi" w:cs="Andalus"/>
          <w:b/>
          <w:color w:val="auto"/>
        </w:rPr>
        <w:t>L</w:t>
      </w:r>
      <w:r w:rsidRPr="001C7083">
        <w:rPr>
          <w:rFonts w:asciiTheme="minorHAnsi" w:hAnsiTheme="minorHAnsi" w:cs="Andalus"/>
          <w:b/>
          <w:color w:val="auto"/>
        </w:rPr>
        <w:t xml:space="preserve"> </w:t>
      </w:r>
      <w:r w:rsidR="00093A77">
        <w:rPr>
          <w:rFonts w:asciiTheme="minorHAnsi" w:hAnsiTheme="minorHAnsi" w:cs="Andalus"/>
          <w:b/>
          <w:color w:val="auto"/>
        </w:rPr>
        <w:t>OFERENTE DEBERA OFERTAR LO SIGUIENTE</w:t>
      </w:r>
      <w:r w:rsidR="00572B0F" w:rsidRPr="001C7083">
        <w:rPr>
          <w:rFonts w:asciiTheme="minorHAnsi" w:hAnsiTheme="minorHAnsi" w:cs="Andalus"/>
          <w:b/>
          <w:color w:val="auto"/>
        </w:rPr>
        <w:t>:</w:t>
      </w:r>
    </w:p>
    <w:p w14:paraId="7EC1789B" w14:textId="77777777" w:rsidR="00550684" w:rsidRPr="001C7083" w:rsidRDefault="00550684" w:rsidP="00E61634">
      <w:pPr>
        <w:pStyle w:val="Sinespaciado"/>
        <w:rPr>
          <w:b/>
          <w:sz w:val="24"/>
          <w:szCs w:val="24"/>
        </w:rPr>
      </w:pPr>
    </w:p>
    <w:tbl>
      <w:tblPr>
        <w:tblW w:w="80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295"/>
        <w:gridCol w:w="1992"/>
        <w:gridCol w:w="3962"/>
      </w:tblGrid>
      <w:tr w:rsidR="00B6795F" w:rsidRPr="001C7083" w14:paraId="382D930E" w14:textId="7CFD38A7" w:rsidTr="00B6795F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3CDF8C" w14:textId="05EDB7EB" w:rsidR="00B6795F" w:rsidRPr="001C7083" w:rsidRDefault="00E654C3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Ítem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58E6D6" w14:textId="77777777" w:rsidR="00B6795F" w:rsidRPr="001C7083" w:rsidRDefault="00B6795F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69C6594" w14:textId="77777777" w:rsidR="00B6795F" w:rsidRPr="001C7083" w:rsidRDefault="00B6795F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Presentación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8F19D56" w14:textId="77777777" w:rsidR="00B6795F" w:rsidRPr="001C7083" w:rsidRDefault="00B6795F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Descripción</w:t>
            </w:r>
          </w:p>
        </w:tc>
      </w:tr>
      <w:tr w:rsidR="00B6795F" w:rsidRPr="001C7083" w14:paraId="5C71C729" w14:textId="79C67CCA" w:rsidTr="00B6795F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5D5F" w14:textId="77777777" w:rsidR="00B6795F" w:rsidRPr="001C7083" w:rsidRDefault="00B6795F" w:rsidP="002972D6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</w:pPr>
            <w:r w:rsidRPr="001C7083"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E4D3" w14:textId="36B5352F" w:rsidR="00B6795F" w:rsidRPr="001C7083" w:rsidRDefault="00BE52C7" w:rsidP="002972D6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Theme="minorHAnsi" w:hAnsiTheme="minorHAnsi"/>
                <w:color w:val="000000"/>
                <w:lang w:eastAsia="es-DO"/>
              </w:rPr>
              <w:t>600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27EE" w14:textId="15B7192F" w:rsidR="00B6795F" w:rsidRPr="001C7083" w:rsidRDefault="00BE52C7" w:rsidP="002972D6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Theme="minorHAnsi" w:hAnsiTheme="minorHAnsi"/>
                <w:color w:val="000000"/>
                <w:lang w:eastAsia="es-DO"/>
              </w:rPr>
              <w:t xml:space="preserve">FRASCO DE 50 </w:t>
            </w:r>
            <w:r w:rsidR="00B6795F" w:rsidRPr="001C7083">
              <w:rPr>
                <w:rFonts w:asciiTheme="minorHAnsi" w:hAnsiTheme="minorHAnsi"/>
                <w:color w:val="000000"/>
                <w:lang w:eastAsia="es-DO"/>
              </w:rPr>
              <w:t>UNIDAD</w:t>
            </w:r>
            <w:r>
              <w:rPr>
                <w:rFonts w:asciiTheme="minorHAnsi" w:hAnsiTheme="minorHAnsi"/>
                <w:color w:val="000000"/>
                <w:lang w:eastAsia="es-DO"/>
              </w:rPr>
              <w:t>ES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8E8F" w14:textId="496306F0" w:rsidR="00B6795F" w:rsidRPr="001C7083" w:rsidRDefault="00BE52C7" w:rsidP="002972D6">
            <w:pPr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Theme="minorHAnsi" w:hAnsiTheme="minorHAnsi"/>
                <w:color w:val="000000"/>
                <w:lang w:eastAsia="es-DO"/>
              </w:rPr>
              <w:t>TIRILLAS PARA GLUCOMETRO*</w:t>
            </w:r>
          </w:p>
        </w:tc>
      </w:tr>
      <w:tr w:rsidR="00B6795F" w:rsidRPr="001C7083" w14:paraId="324FB358" w14:textId="0CA2C587" w:rsidTr="00B6795F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471D" w14:textId="77777777" w:rsidR="00B6795F" w:rsidRPr="001C7083" w:rsidRDefault="00B6795F" w:rsidP="008354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</w:pPr>
            <w:r w:rsidRPr="001C7083"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E77F" w14:textId="29311BA5" w:rsidR="00B6795F" w:rsidRPr="001C7083" w:rsidRDefault="00BE52C7" w:rsidP="00835454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Theme="minorHAnsi" w:hAnsiTheme="minorHAnsi"/>
                <w:color w:val="000000"/>
                <w:lang w:eastAsia="es-DO"/>
              </w:rPr>
              <w:t>7</w:t>
            </w:r>
            <w:r w:rsidR="00B6795F">
              <w:rPr>
                <w:rFonts w:asciiTheme="minorHAnsi" w:hAnsiTheme="minorHAnsi"/>
                <w:color w:val="000000"/>
                <w:lang w:eastAsia="es-DO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C34F" w14:textId="5956B2CD" w:rsidR="00B6795F" w:rsidRPr="001C7083" w:rsidRDefault="00BE52C7" w:rsidP="00835454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Theme="minorHAnsi" w:hAnsiTheme="minorHAnsi"/>
                <w:color w:val="000000"/>
                <w:lang w:eastAsia="es-DO"/>
              </w:rPr>
              <w:t>CAJA DE 50 UNIDADES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952D" w14:textId="5235FF08" w:rsidR="00B6795F" w:rsidRPr="001C7083" w:rsidRDefault="00BE52C7" w:rsidP="00835454">
            <w:pPr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Theme="minorHAnsi" w:hAnsiTheme="minorHAnsi"/>
                <w:color w:val="000000"/>
                <w:lang w:eastAsia="es-DO"/>
              </w:rPr>
              <w:t>LANCETAS</w:t>
            </w:r>
          </w:p>
        </w:tc>
      </w:tr>
    </w:tbl>
    <w:p w14:paraId="5965B1BA" w14:textId="408105FB" w:rsidR="00DA3EEC" w:rsidRDefault="00DA3EEC" w:rsidP="00E61634">
      <w:pPr>
        <w:pStyle w:val="Sinespaciado"/>
        <w:rPr>
          <w:b/>
          <w:sz w:val="24"/>
          <w:szCs w:val="24"/>
        </w:rPr>
      </w:pPr>
    </w:p>
    <w:p w14:paraId="2AECD0C1" w14:textId="501FCD84" w:rsidR="00E654C3" w:rsidRPr="001C7083" w:rsidRDefault="00E654C3" w:rsidP="00E654C3">
      <w:pPr>
        <w:spacing w:after="160" w:line="252" w:lineRule="auto"/>
        <w:rPr>
          <w:rFonts w:asciiTheme="minorHAnsi" w:eastAsiaTheme="minorHAnsi" w:hAnsiTheme="minorHAnsi" w:cs="Arial"/>
          <w:b/>
          <w:lang w:eastAsia="en-US"/>
        </w:rPr>
      </w:pPr>
      <w:r w:rsidRPr="001C7083">
        <w:rPr>
          <w:rFonts w:asciiTheme="minorHAnsi" w:eastAsiaTheme="minorHAnsi" w:hAnsiTheme="minorHAnsi" w:cs="Arial"/>
          <w:b/>
          <w:lang w:eastAsia="en-US"/>
        </w:rPr>
        <w:t>C</w:t>
      </w:r>
      <w:r w:rsidR="00093A77">
        <w:rPr>
          <w:rFonts w:asciiTheme="minorHAnsi" w:eastAsiaTheme="minorHAnsi" w:hAnsiTheme="minorHAnsi" w:cs="Arial"/>
          <w:b/>
          <w:lang w:eastAsia="en-US"/>
        </w:rPr>
        <w:t>ARACTERISTICAS DEL PROCESO</w:t>
      </w:r>
      <w:r w:rsidRPr="001C7083">
        <w:rPr>
          <w:rFonts w:asciiTheme="minorHAnsi" w:eastAsiaTheme="minorHAnsi" w:hAnsiTheme="minorHAnsi" w:cs="Arial"/>
          <w:b/>
          <w:lang w:eastAsia="en-US"/>
        </w:rPr>
        <w:t>:</w:t>
      </w:r>
    </w:p>
    <w:p w14:paraId="492F506A" w14:textId="4675E939" w:rsidR="00E654C3" w:rsidRDefault="00E654C3" w:rsidP="00BE52C7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</w:t>
      </w:r>
      <w:r w:rsidR="00651918">
        <w:rPr>
          <w:rFonts w:asciiTheme="minorHAnsi" w:eastAsiaTheme="minorHAnsi" w:hAnsiTheme="minorHAnsi" w:cs="Arial"/>
          <w:lang w:eastAsia="en-US"/>
        </w:rPr>
        <w:t xml:space="preserve">Los oferentes participantes deben </w:t>
      </w:r>
      <w:r w:rsidR="00BE52C7">
        <w:rPr>
          <w:rFonts w:asciiTheme="minorHAnsi" w:eastAsiaTheme="minorHAnsi" w:hAnsiTheme="minorHAnsi" w:cs="Arial"/>
          <w:lang w:eastAsia="en-US"/>
        </w:rPr>
        <w:t xml:space="preserve">presentar ficha técnica de los </w:t>
      </w:r>
      <w:proofErr w:type="spellStart"/>
      <w:r w:rsidR="00BE52C7">
        <w:rPr>
          <w:rFonts w:asciiTheme="minorHAnsi" w:eastAsiaTheme="minorHAnsi" w:hAnsiTheme="minorHAnsi" w:cs="Arial"/>
          <w:lang w:eastAsia="en-US"/>
        </w:rPr>
        <w:t>Item</w:t>
      </w:r>
      <w:proofErr w:type="spellEnd"/>
      <w:r w:rsidR="00BE52C7">
        <w:rPr>
          <w:rFonts w:asciiTheme="minorHAnsi" w:eastAsiaTheme="minorHAnsi" w:hAnsiTheme="minorHAnsi" w:cs="Arial"/>
          <w:lang w:eastAsia="en-US"/>
        </w:rPr>
        <w:t xml:space="preserve"> ofertados en donde Especifi</w:t>
      </w:r>
      <w:r w:rsidR="00040583">
        <w:rPr>
          <w:rFonts w:asciiTheme="minorHAnsi" w:eastAsiaTheme="minorHAnsi" w:hAnsiTheme="minorHAnsi" w:cs="Arial"/>
          <w:lang w:eastAsia="en-US"/>
        </w:rPr>
        <w:t>quen todas</w:t>
      </w:r>
      <w:r w:rsidR="00BE52C7">
        <w:rPr>
          <w:rFonts w:asciiTheme="minorHAnsi" w:eastAsiaTheme="minorHAnsi" w:hAnsiTheme="minorHAnsi" w:cs="Arial"/>
          <w:lang w:eastAsia="en-US"/>
        </w:rPr>
        <w:t xml:space="preserve"> sus características.</w:t>
      </w:r>
    </w:p>
    <w:p w14:paraId="68EF8F8D" w14:textId="77777777" w:rsidR="00BE52C7" w:rsidRDefault="00BE52C7" w:rsidP="009944C8">
      <w:pPr>
        <w:spacing w:after="160" w:line="259" w:lineRule="auto"/>
        <w:rPr>
          <w:rFonts w:asciiTheme="minorHAnsi" w:eastAsiaTheme="minorHAnsi" w:hAnsiTheme="minorHAnsi" w:cs="Arial"/>
          <w:b/>
          <w:lang w:eastAsia="en-US"/>
        </w:rPr>
      </w:pPr>
    </w:p>
    <w:p w14:paraId="4F6C959B" w14:textId="0B0C10DC" w:rsidR="009944C8" w:rsidRPr="001C7083" w:rsidRDefault="009944C8" w:rsidP="009944C8">
      <w:pPr>
        <w:spacing w:after="160" w:line="259" w:lineRule="auto"/>
        <w:rPr>
          <w:rFonts w:asciiTheme="minorHAnsi" w:eastAsiaTheme="minorHAnsi" w:hAnsiTheme="minorHAnsi" w:cs="Arial"/>
          <w:b/>
          <w:sz w:val="18"/>
          <w:szCs w:val="18"/>
          <w:lang w:eastAsia="en-US"/>
        </w:rPr>
      </w:pPr>
      <w:r w:rsidRPr="001C7083">
        <w:rPr>
          <w:rFonts w:asciiTheme="minorHAnsi" w:eastAsiaTheme="minorHAnsi" w:hAnsiTheme="minorHAnsi" w:cs="Arial"/>
          <w:b/>
          <w:lang w:eastAsia="en-US"/>
        </w:rPr>
        <w:t>R</w:t>
      </w:r>
      <w:r w:rsidR="00093A77">
        <w:rPr>
          <w:rFonts w:asciiTheme="minorHAnsi" w:eastAsiaTheme="minorHAnsi" w:hAnsiTheme="minorHAnsi" w:cs="Arial"/>
          <w:b/>
          <w:lang w:eastAsia="en-US"/>
        </w:rPr>
        <w:t>EQUISITOS PARA PARTICIPAR</w:t>
      </w:r>
      <w:r w:rsidRPr="001C7083">
        <w:rPr>
          <w:rFonts w:asciiTheme="minorHAnsi" w:eastAsiaTheme="minorHAnsi" w:hAnsiTheme="minorHAnsi" w:cs="Arial"/>
          <w:b/>
          <w:lang w:eastAsia="en-US"/>
        </w:rPr>
        <w:t>:</w:t>
      </w:r>
    </w:p>
    <w:p w14:paraId="13B42903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-Certificación de TSS Actualizada.</w:t>
      </w:r>
    </w:p>
    <w:p w14:paraId="0196196E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-Certificación de la DGII Actualizada.</w:t>
      </w:r>
    </w:p>
    <w:p w14:paraId="765A536B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-Registro Nacional de Proveedores del Estado.</w:t>
      </w:r>
    </w:p>
    <w:p w14:paraId="023F3480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 xml:space="preserve">-Debe poseer el/los rubros de los artículos a ofertar. </w:t>
      </w:r>
    </w:p>
    <w:p w14:paraId="4DCDBE7B" w14:textId="11E3A70C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-Cotización firmada y sellada. (Presentar en el Formulario Oferta Económica F-033)</w:t>
      </w:r>
    </w:p>
    <w:p w14:paraId="6911666D" w14:textId="50CAC836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lastRenderedPageBreak/>
        <w:t>-</w:t>
      </w:r>
      <w:r w:rsidR="00E654C3">
        <w:rPr>
          <w:rFonts w:asciiTheme="minorHAnsi" w:eastAsiaTheme="minorHAnsi" w:hAnsiTheme="minorHAnsi" w:cs="Arial"/>
          <w:lang w:eastAsia="en-US"/>
        </w:rPr>
        <w:t>Duración de la oferta económica de 15 días</w:t>
      </w:r>
    </w:p>
    <w:p w14:paraId="5B934A19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-Disponibilidad de crédito a 45 días.</w:t>
      </w:r>
    </w:p>
    <w:p w14:paraId="43D76155" w14:textId="49463AE3" w:rsidR="009944C8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-Entrega inmediata (No mayor a cinco días calendarios).</w:t>
      </w:r>
    </w:p>
    <w:p w14:paraId="6DD77C9E" w14:textId="77777777" w:rsidR="00BE52C7" w:rsidRDefault="00BE52C7" w:rsidP="009944C8">
      <w:pPr>
        <w:rPr>
          <w:rFonts w:asciiTheme="minorHAnsi" w:eastAsiaTheme="minorHAnsi" w:hAnsiTheme="minorHAnsi" w:cs="Arial"/>
          <w:b/>
          <w:lang w:eastAsia="en-US"/>
        </w:rPr>
      </w:pPr>
    </w:p>
    <w:p w14:paraId="77D7D5CE" w14:textId="7AD58EE2" w:rsidR="00686537" w:rsidRDefault="006A4C1D" w:rsidP="009944C8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P</w:t>
      </w:r>
      <w:r w:rsidR="00093A77">
        <w:rPr>
          <w:rFonts w:asciiTheme="minorHAnsi" w:eastAsiaTheme="minorHAnsi" w:hAnsiTheme="minorHAnsi" w:cs="Arial"/>
          <w:b/>
          <w:lang w:eastAsia="en-US"/>
        </w:rPr>
        <w:t>RESENTACION DE LAS OFERTAS ECOMONICAS:</w:t>
      </w:r>
    </w:p>
    <w:p w14:paraId="11E013AC" w14:textId="77777777" w:rsidR="006A4C1D" w:rsidRDefault="006A4C1D" w:rsidP="009944C8">
      <w:pPr>
        <w:rPr>
          <w:rFonts w:asciiTheme="minorHAnsi" w:eastAsiaTheme="minorHAnsi" w:hAnsiTheme="minorHAnsi" w:cs="Arial"/>
          <w:b/>
          <w:lang w:eastAsia="en-US"/>
        </w:rPr>
      </w:pPr>
    </w:p>
    <w:p w14:paraId="75E6E43B" w14:textId="77BF100E" w:rsidR="009944C8" w:rsidRPr="006A4C1D" w:rsidRDefault="009944C8" w:rsidP="009944C8">
      <w:pPr>
        <w:rPr>
          <w:rFonts w:asciiTheme="minorHAnsi" w:eastAsiaTheme="minorHAnsi" w:hAnsiTheme="minorHAnsi" w:cs="Arial"/>
          <w:bCs/>
          <w:lang w:eastAsia="en-US"/>
        </w:rPr>
      </w:pPr>
      <w:r w:rsidRPr="006A4C1D">
        <w:rPr>
          <w:rFonts w:asciiTheme="minorHAnsi" w:eastAsiaTheme="minorHAnsi" w:hAnsiTheme="minorHAnsi" w:cs="Arial"/>
          <w:bCs/>
          <w:lang w:eastAsia="en-US"/>
        </w:rPr>
        <w:t>-Cargar la Oferta al Portal Transaccional.</w:t>
      </w:r>
    </w:p>
    <w:p w14:paraId="3D43275F" w14:textId="3845A769" w:rsidR="006B64D0" w:rsidRPr="006A4C1D" w:rsidRDefault="006B64D0" w:rsidP="009944C8">
      <w:pPr>
        <w:rPr>
          <w:rFonts w:asciiTheme="minorHAnsi" w:eastAsiaTheme="minorHAnsi" w:hAnsiTheme="minorHAnsi" w:cs="Arial"/>
          <w:bCs/>
          <w:lang w:eastAsia="en-US"/>
        </w:rPr>
      </w:pPr>
      <w:r w:rsidRPr="006A4C1D">
        <w:rPr>
          <w:rFonts w:asciiTheme="minorHAnsi" w:eastAsiaTheme="minorHAnsi" w:hAnsiTheme="minorHAnsi" w:cs="Arial"/>
          <w:bCs/>
          <w:lang w:eastAsia="en-US"/>
        </w:rPr>
        <w:t>-O en sobres sellados en el departamento de compras del SRSM</w:t>
      </w:r>
      <w:r w:rsidR="00465D6E">
        <w:rPr>
          <w:rFonts w:asciiTheme="minorHAnsi" w:eastAsiaTheme="minorHAnsi" w:hAnsiTheme="minorHAnsi" w:cs="Arial"/>
          <w:bCs/>
          <w:lang w:eastAsia="en-US"/>
        </w:rPr>
        <w:t xml:space="preserve"> (Calle Dr. Delgado No. 304, Gazcue, Santo Domingo, RD).</w:t>
      </w:r>
    </w:p>
    <w:p w14:paraId="28DE76D0" w14:textId="306C6F17" w:rsidR="009944C8" w:rsidRDefault="009944C8" w:rsidP="00E61634">
      <w:pPr>
        <w:pStyle w:val="Sinespaciado"/>
        <w:rPr>
          <w:b/>
          <w:sz w:val="24"/>
          <w:szCs w:val="24"/>
        </w:rPr>
      </w:pPr>
    </w:p>
    <w:p w14:paraId="0557D3B8" w14:textId="27655C9E" w:rsidR="006A4C1D" w:rsidRDefault="00686537" w:rsidP="006A4C1D">
      <w:pPr>
        <w:pStyle w:val="Sinespaciado"/>
        <w:tabs>
          <w:tab w:val="left" w:pos="2610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093A77">
        <w:rPr>
          <w:b/>
          <w:sz w:val="24"/>
          <w:szCs w:val="24"/>
        </w:rPr>
        <w:t>RRORES NO SUB SANABLES:</w:t>
      </w:r>
      <w:r>
        <w:rPr>
          <w:b/>
          <w:sz w:val="24"/>
          <w:szCs w:val="24"/>
        </w:rPr>
        <w:t xml:space="preserve"> </w:t>
      </w:r>
      <w:r w:rsidR="006A4C1D">
        <w:rPr>
          <w:b/>
          <w:sz w:val="24"/>
          <w:szCs w:val="24"/>
        </w:rPr>
        <w:tab/>
      </w:r>
    </w:p>
    <w:p w14:paraId="4AEE8844" w14:textId="63344374" w:rsidR="00686537" w:rsidRDefault="006A4C1D" w:rsidP="00465D6E">
      <w:pPr>
        <w:pStyle w:val="Sinespaciado"/>
        <w:tabs>
          <w:tab w:val="left" w:pos="2610"/>
          <w:tab w:val="left" w:pos="33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65D6E">
        <w:rPr>
          <w:b/>
          <w:sz w:val="24"/>
          <w:szCs w:val="24"/>
        </w:rPr>
        <w:tab/>
      </w:r>
      <w:bookmarkStart w:id="5" w:name="_GoBack"/>
      <w:bookmarkEnd w:id="5"/>
    </w:p>
    <w:p w14:paraId="5262E546" w14:textId="0738A75C" w:rsidR="006A4C1D" w:rsidRPr="006A4C1D" w:rsidRDefault="006A4C1D" w:rsidP="006A4C1D">
      <w:pPr>
        <w:pStyle w:val="Sinespaciado"/>
        <w:tabs>
          <w:tab w:val="left" w:pos="2910"/>
        </w:tabs>
        <w:rPr>
          <w:bCs/>
          <w:sz w:val="24"/>
          <w:szCs w:val="24"/>
        </w:rPr>
      </w:pPr>
      <w:r w:rsidRPr="006A4C1D">
        <w:rPr>
          <w:bCs/>
          <w:sz w:val="24"/>
          <w:szCs w:val="24"/>
        </w:rPr>
        <w:t xml:space="preserve">-No cumplir con las </w:t>
      </w:r>
      <w:r>
        <w:rPr>
          <w:bCs/>
          <w:sz w:val="24"/>
          <w:szCs w:val="24"/>
        </w:rPr>
        <w:t>E</w:t>
      </w:r>
      <w:r w:rsidRPr="006A4C1D">
        <w:rPr>
          <w:bCs/>
          <w:sz w:val="24"/>
          <w:szCs w:val="24"/>
        </w:rPr>
        <w:t>specificaciones Técnicas</w:t>
      </w:r>
    </w:p>
    <w:p w14:paraId="31558DE8" w14:textId="19CBFD51" w:rsidR="00686537" w:rsidRDefault="00686537" w:rsidP="00686537">
      <w:pPr>
        <w:pStyle w:val="Sinespaciado"/>
        <w:rPr>
          <w:rFonts w:eastAsiaTheme="minorHAnsi" w:cs="Arial"/>
          <w:sz w:val="24"/>
          <w:szCs w:val="24"/>
          <w:lang w:eastAsia="en-US"/>
        </w:rPr>
      </w:pPr>
    </w:p>
    <w:p w14:paraId="0348E082" w14:textId="636A674B" w:rsidR="00AC5260" w:rsidRPr="001C7083" w:rsidRDefault="00093A77" w:rsidP="00E61634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CRITERIOS PARA EVALUAR</w:t>
      </w:r>
      <w:r w:rsidR="00FB24A7" w:rsidRPr="001C7083">
        <w:rPr>
          <w:b/>
          <w:sz w:val="24"/>
          <w:szCs w:val="24"/>
        </w:rPr>
        <w:t>:</w:t>
      </w:r>
    </w:p>
    <w:p w14:paraId="1DD97EAC" w14:textId="77777777" w:rsidR="00FB24A7" w:rsidRPr="001C7083" w:rsidRDefault="00FB24A7" w:rsidP="00E61634">
      <w:pPr>
        <w:pStyle w:val="Sinespaciado"/>
        <w:rPr>
          <w:b/>
          <w:sz w:val="24"/>
          <w:szCs w:val="24"/>
        </w:rPr>
      </w:pPr>
    </w:p>
    <w:p w14:paraId="5971F133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  <w:r w:rsidRPr="00C62FED">
        <w:rPr>
          <w:rFonts w:asciiTheme="minorHAnsi" w:hAnsiTheme="minorHAnsi" w:cs="Arial"/>
        </w:rPr>
        <w:t xml:space="preserve">Las Propuestas deberán contener la documentación necesaria, suficiente y fehaciente para demostrar los siguientes aspectos que serán verificados bajo la modalidad </w:t>
      </w:r>
      <w:r w:rsidRPr="00C62FED">
        <w:rPr>
          <w:rFonts w:asciiTheme="minorHAnsi" w:hAnsiTheme="minorHAnsi" w:cs="Arial"/>
          <w:b/>
          <w:bCs/>
        </w:rPr>
        <w:t>“CUMPLE/ NO CUMPLE”:</w:t>
      </w:r>
    </w:p>
    <w:p w14:paraId="033F16C2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</w:p>
    <w:p w14:paraId="2658D32A" w14:textId="77777777" w:rsidR="0050034E" w:rsidRPr="00C62FED" w:rsidRDefault="0050034E" w:rsidP="0050034E">
      <w:pPr>
        <w:jc w:val="both"/>
        <w:rPr>
          <w:rFonts w:asciiTheme="minorHAnsi" w:hAnsiTheme="minorHAnsi" w:cs="Arial"/>
        </w:rPr>
      </w:pPr>
      <w:r w:rsidRPr="00C62FED">
        <w:rPr>
          <w:rFonts w:asciiTheme="minorHAnsi" w:hAnsiTheme="minorHAnsi" w:cs="Arial"/>
          <w:b/>
          <w:bCs/>
        </w:rPr>
        <w:t>Elegibilidad</w:t>
      </w:r>
      <w:r w:rsidRPr="00C62FED">
        <w:rPr>
          <w:rFonts w:asciiTheme="minorHAnsi" w:hAnsiTheme="minorHAnsi" w:cs="Arial"/>
        </w:rPr>
        <w:t>: Que el Proponente está legalmente autorizado para realizar sus actividades comerciales en el país.</w:t>
      </w:r>
    </w:p>
    <w:p w14:paraId="38A9BF10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</w:rPr>
      </w:pPr>
    </w:p>
    <w:p w14:paraId="63139A42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  <w:r w:rsidRPr="00C62FED">
        <w:rPr>
          <w:rFonts w:asciiTheme="minorHAnsi" w:hAnsiTheme="minorHAnsi" w:cs="Arial"/>
          <w:b/>
        </w:rPr>
        <w:t>Disponibilidad:</w:t>
      </w:r>
      <w:r w:rsidRPr="00C62FED">
        <w:rPr>
          <w:rFonts w:asciiTheme="minorHAnsi" w:hAnsiTheme="minorHAnsi" w:cs="Arial"/>
        </w:rPr>
        <w:t xml:space="preserve"> Que el oferente cumpla con las condiciones establecidas en el Pliego de Condiciones.</w:t>
      </w:r>
    </w:p>
    <w:p w14:paraId="0211C0D4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</w:p>
    <w:p w14:paraId="7E1F393D" w14:textId="77777777" w:rsidR="0050034E" w:rsidRDefault="0050034E" w:rsidP="0050034E">
      <w:pPr>
        <w:jc w:val="both"/>
        <w:rPr>
          <w:rFonts w:asciiTheme="minorHAnsi" w:hAnsiTheme="minorHAnsi" w:cs="Arial"/>
        </w:rPr>
      </w:pPr>
      <w:r w:rsidRPr="00C62FED">
        <w:rPr>
          <w:rFonts w:asciiTheme="minorHAnsi" w:hAnsiTheme="minorHAnsi" w:cs="Arial"/>
          <w:b/>
          <w:bCs/>
        </w:rPr>
        <w:t>Capacidad Técnica</w:t>
      </w:r>
      <w:r w:rsidRPr="00C62FED">
        <w:rPr>
          <w:rFonts w:asciiTheme="minorHAnsi" w:hAnsiTheme="minorHAnsi" w:cs="Arial"/>
        </w:rPr>
        <w:t>: Que los Bienes cumplan con las todas características especificadas en las Fichas Técnicas.</w:t>
      </w:r>
    </w:p>
    <w:p w14:paraId="3BDD3CBE" w14:textId="4148F097" w:rsidR="00FB24A7" w:rsidRDefault="00FB24A7" w:rsidP="0050034E">
      <w:pPr>
        <w:pStyle w:val="Sinespaciado"/>
        <w:rPr>
          <w:b/>
          <w:sz w:val="24"/>
          <w:szCs w:val="24"/>
        </w:rPr>
      </w:pPr>
    </w:p>
    <w:p w14:paraId="2642ACB8" w14:textId="514F6A79" w:rsidR="00093A77" w:rsidRDefault="00093A77" w:rsidP="0050034E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CRITERIO DE ADJU</w:t>
      </w:r>
      <w:r w:rsidR="00C521F4">
        <w:rPr>
          <w:b/>
          <w:sz w:val="24"/>
          <w:szCs w:val="24"/>
        </w:rPr>
        <w:t>DICACION</w:t>
      </w:r>
      <w:r>
        <w:rPr>
          <w:b/>
          <w:sz w:val="24"/>
          <w:szCs w:val="24"/>
        </w:rPr>
        <w:t xml:space="preserve"> </w:t>
      </w:r>
    </w:p>
    <w:p w14:paraId="0E6D27AF" w14:textId="0C98168E" w:rsidR="00093A77" w:rsidRDefault="00093A77" w:rsidP="0050034E">
      <w:pPr>
        <w:pStyle w:val="Sinespaciado"/>
        <w:rPr>
          <w:b/>
          <w:sz w:val="24"/>
          <w:szCs w:val="24"/>
        </w:rPr>
      </w:pPr>
    </w:p>
    <w:p w14:paraId="1833C245" w14:textId="217FE795" w:rsidR="00093A77" w:rsidRPr="00BE52C7" w:rsidRDefault="00093A77" w:rsidP="00093A77">
      <w:pPr>
        <w:jc w:val="both"/>
        <w:rPr>
          <w:rFonts w:asciiTheme="minorHAnsi" w:hAnsiTheme="minorHAnsi" w:cs="Arial"/>
        </w:rPr>
      </w:pPr>
      <w:r w:rsidRPr="00BE52C7">
        <w:rPr>
          <w:rFonts w:asciiTheme="minorHAnsi" w:hAnsiTheme="minorHAnsi" w:cs="Arial"/>
        </w:rPr>
        <w:t xml:space="preserve">La Adjudicación será decidida a favor del Oferente/Proponente cuya propuesta cumpla con los requisitos exigidos y sea calificada como la más conveniente para los intereses institucionales, teniendo en cuenta el precio, la calidad, y las demás condiciones que se establecen en el presente Pliego de Condiciones Específicas. </w:t>
      </w:r>
    </w:p>
    <w:p w14:paraId="42E40CAE" w14:textId="41C748FA" w:rsidR="00093A77" w:rsidRPr="00BE52C7" w:rsidRDefault="00093A77" w:rsidP="00093A77">
      <w:pPr>
        <w:jc w:val="both"/>
        <w:rPr>
          <w:rFonts w:asciiTheme="minorHAnsi" w:hAnsiTheme="minorHAnsi" w:cs="Arial"/>
        </w:rPr>
      </w:pPr>
    </w:p>
    <w:p w14:paraId="15476987" w14:textId="2AB3DF10" w:rsidR="00093A77" w:rsidRDefault="00093A77" w:rsidP="00093A77">
      <w:pPr>
        <w:pBdr>
          <w:bottom w:val="single" w:sz="12" w:space="1" w:color="auto"/>
        </w:pBdr>
        <w:jc w:val="both"/>
        <w:rPr>
          <w:rFonts w:asciiTheme="minorHAnsi" w:hAnsiTheme="minorHAnsi" w:cs="Arial"/>
          <w:b/>
          <w:bCs/>
        </w:rPr>
      </w:pPr>
      <w:r w:rsidRPr="00BE52C7">
        <w:rPr>
          <w:rFonts w:asciiTheme="minorHAnsi" w:hAnsiTheme="minorHAnsi" w:cs="Arial"/>
          <w:b/>
          <w:bCs/>
        </w:rPr>
        <w:t>La adjudicación para este proceso se hará por ITEMS.</w:t>
      </w:r>
    </w:p>
    <w:p w14:paraId="741EC878" w14:textId="77777777" w:rsidR="00BE52C7" w:rsidRPr="00BE52C7" w:rsidRDefault="00BE52C7" w:rsidP="00093A77">
      <w:pPr>
        <w:jc w:val="both"/>
        <w:rPr>
          <w:rFonts w:asciiTheme="minorHAnsi" w:hAnsiTheme="minorHAnsi" w:cs="Arial"/>
          <w:b/>
          <w:bCs/>
        </w:rPr>
      </w:pPr>
    </w:p>
    <w:sectPr w:rsidR="00BE52C7" w:rsidRPr="00BE52C7" w:rsidSect="00AC5260">
      <w:headerReference w:type="default" r:id="rId8"/>
      <w:footerReference w:type="default" r:id="rId9"/>
      <w:pgSz w:w="12240" w:h="15840"/>
      <w:pgMar w:top="851" w:right="1325" w:bottom="1417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4E0D7" w14:textId="77777777" w:rsidR="00750E44" w:rsidRDefault="00750E44" w:rsidP="0015631D">
      <w:r>
        <w:separator/>
      </w:r>
    </w:p>
  </w:endnote>
  <w:endnote w:type="continuationSeparator" w:id="0">
    <w:p w14:paraId="4431FF5A" w14:textId="77777777" w:rsidR="00750E44" w:rsidRDefault="00750E44" w:rsidP="0015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3142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FC2812" w14:textId="11966D32" w:rsidR="00C521F4" w:rsidRDefault="00C521F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E338FD" w14:textId="77777777" w:rsidR="005050CC" w:rsidRDefault="005050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BD752" w14:textId="77777777" w:rsidR="00750E44" w:rsidRDefault="00750E44" w:rsidP="0015631D">
      <w:r>
        <w:separator/>
      </w:r>
    </w:p>
  </w:footnote>
  <w:footnote w:type="continuationSeparator" w:id="0">
    <w:p w14:paraId="55F4DAE1" w14:textId="77777777" w:rsidR="00750E44" w:rsidRDefault="00750E44" w:rsidP="0015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054D6" w14:textId="41A80D57" w:rsidR="00AC5260" w:rsidRDefault="00AC5260" w:rsidP="00AC5260">
    <w:pPr>
      <w:pStyle w:val="Encabezado"/>
      <w:ind w:left="-142"/>
    </w:pPr>
    <w:r w:rsidRPr="00C05792">
      <w:rPr>
        <w:noProof/>
        <w:lang w:eastAsia="es-DO"/>
      </w:rPr>
      <w:drawing>
        <wp:inline distT="0" distB="0" distL="0" distR="0" wp14:anchorId="0011B1FB" wp14:editId="21D9F566">
          <wp:extent cx="3257550" cy="1224865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257" cy="12288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14A0CA" w14:textId="06BFB834" w:rsidR="005050CC" w:rsidRPr="005050CC" w:rsidRDefault="005050CC" w:rsidP="005050CC">
    <w:pPr>
      <w:pStyle w:val="Encabezado"/>
      <w:ind w:left="-142"/>
      <w:jc w:val="right"/>
      <w:rPr>
        <w:b/>
        <w:bCs/>
        <w:i/>
        <w:iCs/>
      </w:rPr>
    </w:pPr>
    <w:r w:rsidRPr="005050CC">
      <w:rPr>
        <w:b/>
        <w:bCs/>
        <w:i/>
        <w:iCs/>
      </w:rPr>
      <w:t>Proceso Compra Menor SRSM-DAF-CM-2021-</w:t>
    </w:r>
    <w:r w:rsidR="004D57D3">
      <w:rPr>
        <w:b/>
        <w:bCs/>
        <w:i/>
        <w:iCs/>
      </w:rPr>
      <w:t>002</w:t>
    </w:r>
    <w:r w:rsidR="00040583">
      <w:rPr>
        <w:b/>
        <w:bCs/>
        <w:i/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10.5pt;height:9pt" coordsize="" o:spt="100" o:bullet="t" adj="0,,0" path="" stroked="f">
        <v:stroke joinstyle="miter"/>
        <v:imagedata r:id="rId1" o:title="image170"/>
        <v:formulas/>
        <v:path o:connecttype="segments"/>
      </v:shape>
    </w:pict>
  </w:numPicBullet>
  <w:abstractNum w:abstractNumId="0" w15:restartNumberingAfterBreak="0">
    <w:nsid w:val="09634BEA"/>
    <w:multiLevelType w:val="hybridMultilevel"/>
    <w:tmpl w:val="47E8E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D96"/>
    <w:multiLevelType w:val="hybridMultilevel"/>
    <w:tmpl w:val="37287630"/>
    <w:lvl w:ilvl="0" w:tplc="1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00AC3"/>
    <w:multiLevelType w:val="hybridMultilevel"/>
    <w:tmpl w:val="21BC9C0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2878"/>
    <w:multiLevelType w:val="hybridMultilevel"/>
    <w:tmpl w:val="25C200C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4F1F3C"/>
    <w:multiLevelType w:val="hybridMultilevel"/>
    <w:tmpl w:val="766A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81B0D"/>
    <w:multiLevelType w:val="hybridMultilevel"/>
    <w:tmpl w:val="DFAC5192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6" w15:restartNumberingAfterBreak="0">
    <w:nsid w:val="36D37903"/>
    <w:multiLevelType w:val="hybridMultilevel"/>
    <w:tmpl w:val="81DE9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652C7"/>
    <w:multiLevelType w:val="hybridMultilevel"/>
    <w:tmpl w:val="8766E3F0"/>
    <w:lvl w:ilvl="0" w:tplc="58DA0E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47AC0"/>
    <w:multiLevelType w:val="hybridMultilevel"/>
    <w:tmpl w:val="E1BC6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94C44"/>
    <w:multiLevelType w:val="hybridMultilevel"/>
    <w:tmpl w:val="2A32167C"/>
    <w:lvl w:ilvl="0" w:tplc="0C0A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0" w15:restartNumberingAfterBreak="0">
    <w:nsid w:val="454A58DA"/>
    <w:multiLevelType w:val="hybridMultilevel"/>
    <w:tmpl w:val="F2A8B0B8"/>
    <w:lvl w:ilvl="0" w:tplc="2FC2B35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1444E"/>
    <w:multiLevelType w:val="hybridMultilevel"/>
    <w:tmpl w:val="3D64BA2A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2" w15:restartNumberingAfterBreak="0">
    <w:nsid w:val="5BA05951"/>
    <w:multiLevelType w:val="hybridMultilevel"/>
    <w:tmpl w:val="9A24C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C0A000F">
      <w:start w:val="1"/>
      <w:numFmt w:val="decimal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82DB1"/>
    <w:multiLevelType w:val="hybridMultilevel"/>
    <w:tmpl w:val="1C845606"/>
    <w:lvl w:ilvl="0" w:tplc="ACDE4B64">
      <w:start w:val="1"/>
      <w:numFmt w:val="bullet"/>
      <w:lvlText w:val="•"/>
      <w:lvlPicBulletId w:val="0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6DFD2">
      <w:start w:val="1"/>
      <w:numFmt w:val="bullet"/>
      <w:lvlText w:val="o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4207C">
      <w:start w:val="1"/>
      <w:numFmt w:val="bullet"/>
      <w:lvlText w:val="▪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04624">
      <w:start w:val="1"/>
      <w:numFmt w:val="bullet"/>
      <w:lvlText w:val="•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C0342">
      <w:start w:val="1"/>
      <w:numFmt w:val="bullet"/>
      <w:lvlText w:val="o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E5B14">
      <w:start w:val="1"/>
      <w:numFmt w:val="bullet"/>
      <w:lvlText w:val="▪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7AEE6E">
      <w:start w:val="1"/>
      <w:numFmt w:val="bullet"/>
      <w:lvlText w:val="•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FCA15A">
      <w:start w:val="1"/>
      <w:numFmt w:val="bullet"/>
      <w:lvlText w:val="o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9272B6">
      <w:start w:val="1"/>
      <w:numFmt w:val="bullet"/>
      <w:lvlText w:val="▪"/>
      <w:lvlJc w:val="left"/>
      <w:pPr>
        <w:ind w:left="6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F455F7"/>
    <w:multiLevelType w:val="hybridMultilevel"/>
    <w:tmpl w:val="766C697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E48F0"/>
    <w:multiLevelType w:val="hybridMultilevel"/>
    <w:tmpl w:val="A0347A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AD5063"/>
    <w:multiLevelType w:val="hybridMultilevel"/>
    <w:tmpl w:val="4B8811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F221A2"/>
    <w:multiLevelType w:val="hybridMultilevel"/>
    <w:tmpl w:val="F190C044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8" w15:restartNumberingAfterBreak="0">
    <w:nsid w:val="78FF295C"/>
    <w:multiLevelType w:val="hybridMultilevel"/>
    <w:tmpl w:val="B7CA4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91CA7"/>
    <w:multiLevelType w:val="hybridMultilevel"/>
    <w:tmpl w:val="F512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07BC4"/>
    <w:multiLevelType w:val="hybridMultilevel"/>
    <w:tmpl w:val="7DFE1A34"/>
    <w:lvl w:ilvl="0" w:tplc="F4A88CD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2"/>
  </w:num>
  <w:num w:numId="4">
    <w:abstractNumId w:val="1"/>
  </w:num>
  <w:num w:numId="5">
    <w:abstractNumId w:val="18"/>
  </w:num>
  <w:num w:numId="6">
    <w:abstractNumId w:val="14"/>
  </w:num>
  <w:num w:numId="7">
    <w:abstractNumId w:val="8"/>
  </w:num>
  <w:num w:numId="8">
    <w:abstractNumId w:val="10"/>
  </w:num>
  <w:num w:numId="9">
    <w:abstractNumId w:val="16"/>
  </w:num>
  <w:num w:numId="10">
    <w:abstractNumId w:val="3"/>
  </w:num>
  <w:num w:numId="11">
    <w:abstractNumId w:val="0"/>
  </w:num>
  <w:num w:numId="12">
    <w:abstractNumId w:val="6"/>
  </w:num>
  <w:num w:numId="13">
    <w:abstractNumId w:val="15"/>
  </w:num>
  <w:num w:numId="14">
    <w:abstractNumId w:val="13"/>
  </w:num>
  <w:num w:numId="15">
    <w:abstractNumId w:val="5"/>
  </w:num>
  <w:num w:numId="16">
    <w:abstractNumId w:val="11"/>
  </w:num>
  <w:num w:numId="17">
    <w:abstractNumId w:val="17"/>
  </w:num>
  <w:num w:numId="18">
    <w:abstractNumId w:val="9"/>
  </w:num>
  <w:num w:numId="19">
    <w:abstractNumId w:val="7"/>
  </w:num>
  <w:num w:numId="20">
    <w:abstractNumId w:val="7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0A"/>
    <w:rsid w:val="00010AA6"/>
    <w:rsid w:val="00011D71"/>
    <w:rsid w:val="00031A23"/>
    <w:rsid w:val="00040583"/>
    <w:rsid w:val="00054A0C"/>
    <w:rsid w:val="000621B9"/>
    <w:rsid w:val="00063FC6"/>
    <w:rsid w:val="00084FED"/>
    <w:rsid w:val="00093A77"/>
    <w:rsid w:val="000B1A68"/>
    <w:rsid w:val="00101839"/>
    <w:rsid w:val="00101948"/>
    <w:rsid w:val="0011508D"/>
    <w:rsid w:val="00153F56"/>
    <w:rsid w:val="0015631D"/>
    <w:rsid w:val="00166A2A"/>
    <w:rsid w:val="00171289"/>
    <w:rsid w:val="001C7083"/>
    <w:rsid w:val="0021779A"/>
    <w:rsid w:val="00230682"/>
    <w:rsid w:val="00271218"/>
    <w:rsid w:val="00276AE2"/>
    <w:rsid w:val="00285A30"/>
    <w:rsid w:val="0029106F"/>
    <w:rsid w:val="002972D6"/>
    <w:rsid w:val="002A2B2E"/>
    <w:rsid w:val="002C1A58"/>
    <w:rsid w:val="002C2456"/>
    <w:rsid w:val="0030787A"/>
    <w:rsid w:val="00333786"/>
    <w:rsid w:val="00343F97"/>
    <w:rsid w:val="003656C0"/>
    <w:rsid w:val="00374877"/>
    <w:rsid w:val="00385F5B"/>
    <w:rsid w:val="003978DB"/>
    <w:rsid w:val="003C4738"/>
    <w:rsid w:val="003D4C9D"/>
    <w:rsid w:val="003E03AF"/>
    <w:rsid w:val="004027EB"/>
    <w:rsid w:val="00406583"/>
    <w:rsid w:val="0040732B"/>
    <w:rsid w:val="00430377"/>
    <w:rsid w:val="00433485"/>
    <w:rsid w:val="00445A37"/>
    <w:rsid w:val="00446E1A"/>
    <w:rsid w:val="004631A2"/>
    <w:rsid w:val="00465D6E"/>
    <w:rsid w:val="00467890"/>
    <w:rsid w:val="00474383"/>
    <w:rsid w:val="00493768"/>
    <w:rsid w:val="004D18F2"/>
    <w:rsid w:val="004D57D3"/>
    <w:rsid w:val="0050034E"/>
    <w:rsid w:val="005050CC"/>
    <w:rsid w:val="005273BE"/>
    <w:rsid w:val="005376B9"/>
    <w:rsid w:val="00545CDC"/>
    <w:rsid w:val="00550684"/>
    <w:rsid w:val="00572B0F"/>
    <w:rsid w:val="005B2F32"/>
    <w:rsid w:val="005E4BDE"/>
    <w:rsid w:val="005F16F5"/>
    <w:rsid w:val="00605C8E"/>
    <w:rsid w:val="006168F1"/>
    <w:rsid w:val="006276EA"/>
    <w:rsid w:val="0063650E"/>
    <w:rsid w:val="00641220"/>
    <w:rsid w:val="00643EF0"/>
    <w:rsid w:val="00651918"/>
    <w:rsid w:val="006554DC"/>
    <w:rsid w:val="00665805"/>
    <w:rsid w:val="0067179B"/>
    <w:rsid w:val="00686537"/>
    <w:rsid w:val="00692612"/>
    <w:rsid w:val="006A0D37"/>
    <w:rsid w:val="006A4C1D"/>
    <w:rsid w:val="006B4DEE"/>
    <w:rsid w:val="006B64D0"/>
    <w:rsid w:val="006C30A1"/>
    <w:rsid w:val="006C50D0"/>
    <w:rsid w:val="006E143C"/>
    <w:rsid w:val="007124E9"/>
    <w:rsid w:val="00743E7D"/>
    <w:rsid w:val="00750E44"/>
    <w:rsid w:val="007532A8"/>
    <w:rsid w:val="007710AB"/>
    <w:rsid w:val="00774982"/>
    <w:rsid w:val="00776707"/>
    <w:rsid w:val="007B45B6"/>
    <w:rsid w:val="007C502A"/>
    <w:rsid w:val="008153D2"/>
    <w:rsid w:val="00835454"/>
    <w:rsid w:val="00836684"/>
    <w:rsid w:val="00850B61"/>
    <w:rsid w:val="00860DB7"/>
    <w:rsid w:val="00861C96"/>
    <w:rsid w:val="00874E55"/>
    <w:rsid w:val="008A19CC"/>
    <w:rsid w:val="008C2E9B"/>
    <w:rsid w:val="008E107B"/>
    <w:rsid w:val="008F7B13"/>
    <w:rsid w:val="00920F53"/>
    <w:rsid w:val="00933B0F"/>
    <w:rsid w:val="009529AB"/>
    <w:rsid w:val="009579DD"/>
    <w:rsid w:val="0096323F"/>
    <w:rsid w:val="00971F40"/>
    <w:rsid w:val="009944C8"/>
    <w:rsid w:val="009C1991"/>
    <w:rsid w:val="00A276D7"/>
    <w:rsid w:val="00A33C31"/>
    <w:rsid w:val="00A47D41"/>
    <w:rsid w:val="00A7205B"/>
    <w:rsid w:val="00A8381D"/>
    <w:rsid w:val="00A90245"/>
    <w:rsid w:val="00AA6D6F"/>
    <w:rsid w:val="00AB0DF3"/>
    <w:rsid w:val="00AB12BC"/>
    <w:rsid w:val="00AC5260"/>
    <w:rsid w:val="00AF675E"/>
    <w:rsid w:val="00B04935"/>
    <w:rsid w:val="00B05D1A"/>
    <w:rsid w:val="00B23A5C"/>
    <w:rsid w:val="00B278D6"/>
    <w:rsid w:val="00B46896"/>
    <w:rsid w:val="00B52332"/>
    <w:rsid w:val="00B61C96"/>
    <w:rsid w:val="00B6795F"/>
    <w:rsid w:val="00B84C1D"/>
    <w:rsid w:val="00B9655F"/>
    <w:rsid w:val="00BA42DE"/>
    <w:rsid w:val="00BD45DA"/>
    <w:rsid w:val="00BD513E"/>
    <w:rsid w:val="00BD54EA"/>
    <w:rsid w:val="00BE4444"/>
    <w:rsid w:val="00BE52C7"/>
    <w:rsid w:val="00C05792"/>
    <w:rsid w:val="00C41749"/>
    <w:rsid w:val="00C521F4"/>
    <w:rsid w:val="00C66802"/>
    <w:rsid w:val="00C668A3"/>
    <w:rsid w:val="00CA140A"/>
    <w:rsid w:val="00CB1CAD"/>
    <w:rsid w:val="00CC139A"/>
    <w:rsid w:val="00CE18C4"/>
    <w:rsid w:val="00D04630"/>
    <w:rsid w:val="00D145C7"/>
    <w:rsid w:val="00D22F03"/>
    <w:rsid w:val="00D70051"/>
    <w:rsid w:val="00D743E1"/>
    <w:rsid w:val="00DA3EEC"/>
    <w:rsid w:val="00DF1DC1"/>
    <w:rsid w:val="00E44031"/>
    <w:rsid w:val="00E60641"/>
    <w:rsid w:val="00E609D2"/>
    <w:rsid w:val="00E61634"/>
    <w:rsid w:val="00E61E83"/>
    <w:rsid w:val="00E654C3"/>
    <w:rsid w:val="00E93F0C"/>
    <w:rsid w:val="00E94FE2"/>
    <w:rsid w:val="00F07FE7"/>
    <w:rsid w:val="00F1115A"/>
    <w:rsid w:val="00F72DED"/>
    <w:rsid w:val="00F94495"/>
    <w:rsid w:val="00FB24A7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CECB4"/>
  <w15:docId w15:val="{FB8A4B77-28E1-4B87-8A74-0BCB72B3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AC5260"/>
    <w:pPr>
      <w:keepNext/>
      <w:tabs>
        <w:tab w:val="left" w:pos="7920"/>
        <w:tab w:val="left" w:pos="9895"/>
      </w:tabs>
      <w:autoSpaceDE w:val="0"/>
      <w:autoSpaceDN w:val="0"/>
      <w:adjustRightInd w:val="0"/>
      <w:ind w:left="426"/>
      <w:jc w:val="both"/>
      <w:outlineLvl w:val="2"/>
    </w:pPr>
    <w:rPr>
      <w:rFonts w:ascii="Arial Narrow" w:eastAsia="Calibri" w:hAnsi="Arial Narrow" w:cs="Andalus"/>
      <w:b/>
      <w:noProof/>
      <w:lang w:eastAsia="es-D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C5260"/>
    <w:rPr>
      <w:rFonts w:ascii="Arial Narrow" w:eastAsia="Calibri" w:hAnsi="Arial Narrow" w:cs="Andalus"/>
      <w:b/>
      <w:noProof/>
      <w:sz w:val="24"/>
      <w:szCs w:val="24"/>
      <w:lang w:eastAsia="es-DO"/>
    </w:rPr>
  </w:style>
  <w:style w:type="paragraph" w:customStyle="1" w:styleId="Default">
    <w:name w:val="Default"/>
    <w:uiPriority w:val="99"/>
    <w:rsid w:val="00CA1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CA140A"/>
    <w:pPr>
      <w:spacing w:line="360" w:lineRule="auto"/>
      <w:ind w:left="900"/>
      <w:jc w:val="both"/>
    </w:pPr>
    <w:rPr>
      <w:rFonts w:ascii="Arial" w:hAnsi="Arial" w:cs="Arial"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A140A"/>
    <w:rPr>
      <w:rFonts w:ascii="Arial" w:eastAsia="Times New Roman" w:hAnsi="Arial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A140A"/>
    <w:pPr>
      <w:ind w:left="720"/>
    </w:pPr>
  </w:style>
  <w:style w:type="paragraph" w:styleId="Lista2">
    <w:name w:val="List 2"/>
    <w:basedOn w:val="Normal"/>
    <w:uiPriority w:val="99"/>
    <w:semiHidden/>
    <w:unhideWhenUsed/>
    <w:rsid w:val="00743E7D"/>
    <w:pPr>
      <w:ind w:left="566" w:hanging="283"/>
    </w:pPr>
    <w:rPr>
      <w:rFonts w:eastAsiaTheme="minorHAnsi"/>
      <w:lang w:eastAsia="en-US"/>
    </w:rPr>
  </w:style>
  <w:style w:type="paragraph" w:styleId="Continuarlista">
    <w:name w:val="List Continue"/>
    <w:basedOn w:val="Normal"/>
    <w:uiPriority w:val="99"/>
    <w:semiHidden/>
    <w:unhideWhenUsed/>
    <w:rsid w:val="00743E7D"/>
    <w:pPr>
      <w:spacing w:after="120"/>
      <w:ind w:left="283"/>
      <w:contextualSpacing/>
    </w:pPr>
    <w:rPr>
      <w:rFonts w:eastAsiaTheme="minorHAnsi"/>
    </w:rPr>
  </w:style>
  <w:style w:type="paragraph" w:styleId="Encabezado">
    <w:name w:val="header"/>
    <w:basedOn w:val="Normal"/>
    <w:link w:val="EncabezadoCar"/>
    <w:uiPriority w:val="99"/>
    <w:unhideWhenUsed/>
    <w:rsid w:val="001563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31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563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31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11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78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87A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8A19C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0732B"/>
    <w:pPr>
      <w:spacing w:after="0" w:line="240" w:lineRule="auto"/>
    </w:pPr>
    <w:rPr>
      <w:rFonts w:eastAsiaTheme="minorEastAsia"/>
      <w:lang w:eastAsia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5376B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dad.compras@s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Enmanuel Reyes</dc:creator>
  <cp:keywords/>
  <dc:description/>
  <cp:lastModifiedBy>ANNERIS ALTAGRACIA CASTILLO ABREU</cp:lastModifiedBy>
  <cp:revision>19</cp:revision>
  <cp:lastPrinted>2021-08-24T17:16:00Z</cp:lastPrinted>
  <dcterms:created xsi:type="dcterms:W3CDTF">2021-05-27T16:19:00Z</dcterms:created>
  <dcterms:modified xsi:type="dcterms:W3CDTF">2021-08-24T17:17:00Z</dcterms:modified>
</cp:coreProperties>
</file>