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B090" w14:textId="77777777" w:rsidR="00CA1F7F" w:rsidRDefault="00CA1F7F" w:rsidP="001570AA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11BF7C6D" w14:textId="77777777" w:rsidR="003B74E3" w:rsidRDefault="003B74E3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bookmarkStart w:id="0" w:name="_Hlk18572322"/>
    </w:p>
    <w:p w14:paraId="7A151BAA" w14:textId="77777777" w:rsidR="00CA1F7F" w:rsidRPr="00CA1F7F" w:rsidRDefault="00CA1F7F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COMITÉ DE COMPRAS Y CONTRATACIONES</w:t>
      </w:r>
    </w:p>
    <w:p w14:paraId="16D34032" w14:textId="77777777" w:rsidR="00CA1F7F" w:rsidRPr="00CA1F7F" w:rsidRDefault="00CA1F7F" w:rsidP="00CA1F7F">
      <w:pPr>
        <w:pStyle w:val="Sinespaciad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SERVICIO REGIONAL DE SALUD METROPOLITANO (SRSM)</w:t>
      </w:r>
    </w:p>
    <w:p w14:paraId="41528652" w14:textId="77777777" w:rsidR="00CA1F7F" w:rsidRPr="00CA1F7F" w:rsidRDefault="00CA1F7F" w:rsidP="00CA1F7F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  <w:lang w:val="es-DO" w:eastAsia="es-ES"/>
        </w:rPr>
      </w:pPr>
    </w:p>
    <w:p w14:paraId="15F7CE8F" w14:textId="48AA443B" w:rsidR="0048496A" w:rsidRPr="000B31B1" w:rsidRDefault="00CA1F7F" w:rsidP="0048496A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48496A">
        <w:rPr>
          <w:rFonts w:eastAsia="Times New Roman"/>
          <w:b/>
          <w:sz w:val="24"/>
          <w:szCs w:val="24"/>
          <w:lang w:val="es-DO"/>
        </w:rPr>
        <w:t xml:space="preserve">RESOLUCIÓN ADMINISTRATIVA QUE AUTORIZA EL USO DEL PROCEDIMIENTO DE COMPARACION DE PRECIOS, APROBACION DE LOS TERMINOS DE REFERENCIA Y PERITO PARA LA </w:t>
      </w:r>
      <w:r w:rsidR="00CF4D1A" w:rsidRPr="004519F1">
        <w:rPr>
          <w:rFonts w:eastAsia="Times New Roman"/>
          <w:b/>
          <w:sz w:val="24"/>
          <w:szCs w:val="24"/>
          <w:lang w:val="es-DO"/>
        </w:rPr>
        <w:t>“</w:t>
      </w:r>
      <w:r w:rsidR="00622391">
        <w:rPr>
          <w:rFonts w:ascii="Arial" w:eastAsia="Calibri" w:hAnsi="Arial" w:cs="Arial"/>
          <w:b/>
          <w:szCs w:val="18"/>
          <w:lang w:val="es-ES"/>
        </w:rPr>
        <w:t>ADQUISICION DE EQUIPOS MEDICOS PARA USO DE LOS CPNA Y CENTRO DE DIAGNOSTICOS DEL SRSM</w:t>
      </w:r>
      <w:r w:rsidR="0048496A" w:rsidRPr="00331809">
        <w:rPr>
          <w:rFonts w:eastAsia="Times New Roman"/>
          <w:b/>
          <w:sz w:val="24"/>
          <w:szCs w:val="24"/>
          <w:lang w:val="es-DO"/>
        </w:rPr>
        <w:t>.</w:t>
      </w:r>
      <w:r w:rsidR="0048496A" w:rsidRPr="004519F1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EBC0476" w14:textId="1C3EB5E1" w:rsidR="00CA1F7F" w:rsidRPr="0048496A" w:rsidRDefault="00033859" w:rsidP="00AC5B05">
      <w:pPr>
        <w:pStyle w:val="Sinespaciado"/>
        <w:jc w:val="both"/>
        <w:rPr>
          <w:rFonts w:eastAsia="Times New Roman"/>
          <w:b/>
          <w:sz w:val="24"/>
          <w:szCs w:val="24"/>
          <w:lang w:val="es-ES_tradnl"/>
        </w:rPr>
      </w:pPr>
      <w:r>
        <w:rPr>
          <w:rFonts w:eastAsia="Times New Roman"/>
          <w:b/>
          <w:sz w:val="24"/>
          <w:szCs w:val="24"/>
          <w:lang w:val="es-ES_tradnl"/>
        </w:rPr>
        <w:t xml:space="preserve"> </w:t>
      </w:r>
    </w:p>
    <w:p w14:paraId="6E040BC4" w14:textId="517A6FC9" w:rsidR="00CA1F7F" w:rsidRPr="00CA1F7F" w:rsidRDefault="00CA1F7F" w:rsidP="00CA1F7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DO" w:eastAsia="es-ES"/>
        </w:rPr>
      </w:pPr>
      <w:r w:rsidRPr="00AC2602">
        <w:rPr>
          <w:rFonts w:eastAsia="Times New Roman" w:cstheme="minorHAnsi"/>
          <w:b/>
          <w:sz w:val="24"/>
          <w:szCs w:val="24"/>
          <w:lang w:val="es-DO" w:eastAsia="es-ES"/>
        </w:rPr>
        <w:t>Res. No.</w:t>
      </w:r>
      <w:r w:rsidR="003B74E3" w:rsidRPr="00AC2602">
        <w:rPr>
          <w:rFonts w:eastAsia="Times New Roman" w:cstheme="minorHAnsi"/>
          <w:b/>
          <w:sz w:val="24"/>
          <w:szCs w:val="24"/>
          <w:lang w:val="es-DO" w:eastAsia="es-ES"/>
        </w:rPr>
        <w:t xml:space="preserve"> SRSM-ADM-0</w:t>
      </w:r>
      <w:r w:rsidRPr="00AC2602">
        <w:rPr>
          <w:rFonts w:eastAsia="Times New Roman" w:cstheme="minorHAnsi"/>
          <w:b/>
          <w:sz w:val="24"/>
          <w:szCs w:val="24"/>
          <w:lang w:val="es-DO" w:eastAsia="es-ES"/>
        </w:rPr>
        <w:t>0</w:t>
      </w:r>
      <w:r w:rsidR="003C2EDF">
        <w:rPr>
          <w:rFonts w:eastAsia="Times New Roman" w:cstheme="minorHAnsi"/>
          <w:b/>
          <w:sz w:val="24"/>
          <w:szCs w:val="24"/>
          <w:lang w:val="es-DO" w:eastAsia="es-ES"/>
        </w:rPr>
        <w:t>9</w:t>
      </w:r>
      <w:r w:rsidR="003B74E3" w:rsidRPr="00AC2602">
        <w:rPr>
          <w:rFonts w:eastAsia="Times New Roman" w:cstheme="minorHAnsi"/>
          <w:b/>
          <w:sz w:val="24"/>
          <w:szCs w:val="24"/>
          <w:lang w:val="es-DO" w:eastAsia="es-ES"/>
        </w:rPr>
        <w:t>-</w:t>
      </w:r>
      <w:r w:rsidRPr="00AC2602">
        <w:rPr>
          <w:rFonts w:eastAsia="Times New Roman" w:cstheme="minorHAnsi"/>
          <w:b/>
          <w:sz w:val="24"/>
          <w:szCs w:val="24"/>
          <w:lang w:val="es-DO" w:eastAsia="es-ES"/>
        </w:rPr>
        <w:t>2021</w:t>
      </w:r>
    </w:p>
    <w:p w14:paraId="2C44436F" w14:textId="77777777" w:rsidR="00CA1F7F" w:rsidRPr="00CA1F7F" w:rsidRDefault="00CA1F7F" w:rsidP="00CA1F7F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DO" w:eastAsia="es-ES"/>
        </w:rPr>
      </w:pPr>
    </w:p>
    <w:p w14:paraId="51DBBC16" w14:textId="0FE03C78" w:rsidR="00CA1F7F" w:rsidRPr="00CA1F7F" w:rsidRDefault="00CA1F7F" w:rsidP="004033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En la oficina de la Coordinación Administrativa y Financiera del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SERVCIO REGIONAL DE SALUD METROPOLITANO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(SRSM)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ubicado en  la 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>calle Dr. Delgado número 304, del sector Gazcue,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de esta ciudad de Santo Domingo de Guzmán, Distrito Nacional, capital de la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República Dominicana, siendo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las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Una pasado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meridiano (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01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:</w:t>
      </w:r>
      <w:r w:rsidR="004156A3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0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p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.m.) del día  </w:t>
      </w:r>
      <w:r w:rsidR="00622391">
        <w:rPr>
          <w:rFonts w:ascii="Calibri" w:eastAsia="Times New Roman" w:hAnsi="Calibri" w:cs="Calibri"/>
          <w:sz w:val="24"/>
          <w:szCs w:val="24"/>
          <w:lang w:val="es-DO" w:eastAsia="es-ES"/>
        </w:rPr>
        <w:t>Veinte y Dos</w:t>
      </w:r>
      <w:r w:rsidR="00C1383A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0B31B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(</w:t>
      </w:r>
      <w:r w:rsidR="00622391">
        <w:rPr>
          <w:rFonts w:ascii="Calibri" w:eastAsia="Times New Roman" w:hAnsi="Calibri" w:cs="Calibri"/>
          <w:sz w:val="24"/>
          <w:szCs w:val="24"/>
          <w:lang w:val="es-DO" w:eastAsia="es-ES"/>
        </w:rPr>
        <w:t>22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) del mes de </w:t>
      </w:r>
      <w:r w:rsidR="00C1383A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septiembre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del año dos mil veintiuno (2021)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ES"/>
        </w:rPr>
        <w:t>se reunió el Comité de Compras y Contrataciones del SRSM, compuesto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por 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el </w:t>
      </w:r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 xml:space="preserve"> Dr. Edisson Rafael Feliz </w:t>
      </w:r>
      <w:proofErr w:type="spellStart"/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Feliz</w:t>
      </w:r>
      <w:proofErr w:type="spellEnd"/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Director del Servicio Regional de Salud Metropolitano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 xml:space="preserve">,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Director</w:t>
      </w:r>
      <w:r w:rsidR="003B74E3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Presidente, la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Licda. Norma Gabriela Hernández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Encargada de la División Administrativa y Financiera/Miembro,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Licda. </w:t>
      </w:r>
      <w:r w:rsidR="004519F1"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Rosa Peña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 xml:space="preserve">Gerente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>Legal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>-Interina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/Miembro</w:t>
      </w:r>
      <w:r w:rsidR="004519F1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Interino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Licda. Maggui Yajaira González Contreras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>, en  representación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de</w:t>
      </w:r>
      <w:r w:rsidR="000B31B1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la unidad de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Planificación y Desarrollo /Miembro interino</w:t>
      </w:r>
      <w:r w:rsidR="00622391">
        <w:rPr>
          <w:rFonts w:ascii="Calibri" w:eastAsia="Times New Roman" w:hAnsi="Calibri" w:cs="Calibri"/>
          <w:sz w:val="24"/>
          <w:szCs w:val="24"/>
          <w:lang w:val="es-DO" w:eastAsia="es-ES"/>
        </w:rPr>
        <w:t>.</w:t>
      </w:r>
    </w:p>
    <w:p w14:paraId="75CB6BC2" w14:textId="77777777" w:rsidR="00CA1F7F" w:rsidRPr="00CA1F7F" w:rsidRDefault="00CA1F7F" w:rsidP="004033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bookmarkEnd w:id="0"/>
    <w:p w14:paraId="383EAD0B" w14:textId="77777777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DO" w:eastAsia="es-ES"/>
        </w:rPr>
      </w:pPr>
    </w:p>
    <w:p w14:paraId="57815C35" w14:textId="77777777" w:rsidR="00CA1F7F" w:rsidRPr="00CA1F7F" w:rsidRDefault="00CA1F7F" w:rsidP="004033C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CA1F7F">
        <w:rPr>
          <w:rFonts w:ascii="Calibri" w:eastAsia="Cambria" w:hAnsi="Calibri" w:cs="Calibri"/>
          <w:b/>
          <w:sz w:val="24"/>
          <w:szCs w:val="24"/>
          <w:lang w:val="es-ES"/>
        </w:rPr>
        <w:t>AGENDA</w:t>
      </w:r>
    </w:p>
    <w:p w14:paraId="18BB3599" w14:textId="77777777" w:rsidR="00CA1F7F" w:rsidRPr="00CA1F7F" w:rsidRDefault="00CA1F7F" w:rsidP="004033CB">
      <w:pPr>
        <w:spacing w:after="0" w:line="240" w:lineRule="auto"/>
        <w:ind w:right="-567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6103E7FA" w14:textId="25A99C8E" w:rsidR="00CA1F7F" w:rsidRPr="000B31B1" w:rsidRDefault="00CA1F7F" w:rsidP="004033CB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PRIMERO: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Conocimiento del proceso a utilizar para la adquisición de </w:t>
      </w:r>
      <w:r w:rsidR="0062239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622391">
        <w:rPr>
          <w:rFonts w:ascii="Arial" w:eastAsia="Calibri" w:hAnsi="Arial" w:cs="Arial"/>
          <w:b/>
          <w:szCs w:val="18"/>
          <w:lang w:val="es-ES"/>
        </w:rPr>
        <w:t>EQUIPOS MEDICOS PARA USO DE LOS CPNA Y CENTRO DE DIAGNOSTICOS DEL SRSM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BB1CB03" w14:textId="76E7BEE3" w:rsidR="00CA1F7F" w:rsidRDefault="00CA1F7F" w:rsidP="002B5CF0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SEGUNDO: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Conocer y discutir las condiciones que deben contener los Términos de Referencia (Pliegos de </w:t>
      </w:r>
      <w:r w:rsidRPr="00AC2602">
        <w:rPr>
          <w:rFonts w:ascii="Calibri" w:eastAsia="Times New Roman" w:hAnsi="Calibri" w:cs="Calibri"/>
          <w:sz w:val="24"/>
          <w:szCs w:val="24"/>
          <w:lang w:val="es-ES"/>
        </w:rPr>
        <w:t xml:space="preserve">Condiciones) mediante los cuales se regirá el proceso para la 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622391">
        <w:rPr>
          <w:rFonts w:ascii="Arial" w:eastAsia="Calibri" w:hAnsi="Arial" w:cs="Arial"/>
          <w:b/>
          <w:szCs w:val="18"/>
          <w:lang w:val="es-ES"/>
        </w:rPr>
        <w:t>ADQUISICION DE EQUIPOS MEDICOS PARA USO DE LOS CPNA Y CENTRO DE DIAGNOSTICOS DEL SRSM.</w:t>
      </w:r>
      <w:r w:rsidR="007B24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4B7E680" w14:textId="470854CA" w:rsidR="000B31B1" w:rsidRDefault="00CA1F7F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: Designación del Perito para el proceso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622391">
        <w:rPr>
          <w:rFonts w:ascii="Arial" w:eastAsia="Calibri" w:hAnsi="Arial" w:cs="Arial"/>
          <w:b/>
          <w:szCs w:val="18"/>
          <w:lang w:val="es-ES"/>
        </w:rPr>
        <w:t>ADQUISICION DE EQUIPOS MEDICOS PARA USO DE LOS CPNA Y CENTRO DE DIAGNOSTICOS DEL SRSM.</w:t>
      </w:r>
    </w:p>
    <w:p w14:paraId="7EC1E3F4" w14:textId="6F53025F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5E8EE4BB" w14:textId="2AE9BB44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63C1F7AB" w14:textId="77777777" w:rsidR="002B5CF0" w:rsidRPr="000B31B1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</w:p>
    <w:p w14:paraId="707937CD" w14:textId="77777777" w:rsidR="00FB0640" w:rsidRDefault="00FB0640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4AC420C1" w14:textId="77777777" w:rsidR="00FB0640" w:rsidRDefault="00FB0640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0AAC652A" w14:textId="77777777" w:rsidR="00FB0640" w:rsidRDefault="00FB0640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2E1297EA" w14:textId="61295B9C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i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CONSIDERANDO: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el artículo 16, numeral 4, de la Ley núm. 340-06, de fecha 18 de agosto de dos mil seis (2006), sobre Compras y Contrataciones Públicas de Bienes, Servicios, Obras y Concesiones y su posterior modificación contenida en la Ley núm. 449-06, de fecha seis (06) de diciembre de dos mil seis (2006), establece entre los Procedimientos de Selección la 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“COMPARACION DE </w:t>
      </w:r>
      <w:r w:rsidR="002B5CF0"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PRECIOS”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i/>
          <w:lang w:val="es-ES" w:eastAsia="es-ES"/>
        </w:rPr>
        <w:t xml:space="preserve">Es una amplia convocatoria a las personas naturales o jurídicas inscritas en el registro respectivo. Este proceso solo aplica para la compra de bienes comunes con especificaciones estándares, adquisición. </w:t>
      </w:r>
    </w:p>
    <w:p w14:paraId="1A5AB690" w14:textId="77777777" w:rsidR="004033CB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251A81E3" w14:textId="77777777" w:rsidR="004033CB" w:rsidRPr="00CA1F7F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04F5B790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CONSIDERANDO: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artículo 36 del Reglamento de aplicación de la ley sobre compras y contrataciones de bienes, servicios, obras y concesiones, aprobado mediante el Decreto núm. 543-12, expresa que: 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“Las entidades contratantes comprendidas en el ámbito del presente Reglamento estructuraran un Comité de Compras y Contrataciones. Este Comité será permanente y estará constituido por cinco miembros: el funcionario de mayor jerarquía de la institución o quien este designe, quien lo presidirá; el </w:t>
      </w:r>
      <w:proofErr w:type="gramStart"/>
      <w:r w:rsidRPr="00CA1F7F">
        <w:rPr>
          <w:rFonts w:ascii="Calibri" w:eastAsia="Times New Roman" w:hAnsi="Calibri" w:cs="Calibri"/>
          <w:bCs/>
          <w:i/>
          <w:lang w:val="es-ES_tradnl"/>
        </w:rPr>
        <w:t>Director</w:t>
      </w:r>
      <w:proofErr w:type="gramEnd"/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Administrativo y Financiero de la entidad o su delegado; el Consultor Jurídico de la entidad, quien actuara en calidad de asesor legal; el Responsable del Área de Planificación y Desarrollo o su equivalente; y el Responsable de la Oficina de Libre Acceso a la Información.”</w:t>
      </w:r>
    </w:p>
    <w:p w14:paraId="618FB779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es-ES_tradnl"/>
        </w:rPr>
      </w:pPr>
    </w:p>
    <w:p w14:paraId="617E8495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CONSIDERANDO: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Que es obligación del </w:t>
      </w:r>
      <w:r w:rsidRPr="00CA1F7F">
        <w:rPr>
          <w:rFonts w:ascii="Calibri" w:eastAsia="Times New Roman" w:hAnsi="Calibri" w:cs="Calibri"/>
          <w:b/>
          <w:sz w:val="24"/>
          <w:szCs w:val="24"/>
          <w:lang w:val="es-ES_tradnl"/>
        </w:rPr>
        <w:t>SERVICIO R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EGIONAL DE SALUD METROPOLITANO,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garantizar que las compras y contrataciones que realice la institución estén ajustadas a las normativas vigentes y a los principios de transparencia e igualdad de condiciones para todos los oferentes, así como a los demás principios rectores del Sistema Nacional de Compras y Contrataciones Públicas incluidos en el artículo 3 de la Ley núm. 340-06, y sus modificaciones.</w:t>
      </w:r>
    </w:p>
    <w:p w14:paraId="4DB129FC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_tradnl"/>
        </w:rPr>
      </w:pPr>
    </w:p>
    <w:p w14:paraId="20A48AEE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El Reglamento de aplicación de la Ley núm. 340-06, emitido mediante el Decreto marcado con el núm. 543-12, de fecha 6 de septiembre del año 2012.</w:t>
      </w:r>
      <w:r w:rsidRPr="00CA1F7F"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  <w:t xml:space="preserve"> </w:t>
      </w:r>
    </w:p>
    <w:p w14:paraId="637292E4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</w:p>
    <w:p w14:paraId="3D7A2B24" w14:textId="113B2653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requerimiento emitido el </w:t>
      </w:r>
      <w:r w:rsidR="0048496A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día </w:t>
      </w:r>
      <w:r w:rsidR="00C56743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trece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4156A3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="00C56743">
        <w:rPr>
          <w:rFonts w:ascii="Calibri" w:eastAsia="Times New Roman" w:hAnsi="Calibri" w:cs="Calibri"/>
          <w:bCs/>
          <w:sz w:val="24"/>
          <w:szCs w:val="24"/>
          <w:lang w:val="es-ES_tradnl"/>
        </w:rPr>
        <w:t>3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CC07FC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agosto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del año dos mil veinte (202</w:t>
      </w:r>
      <w:r w:rsidR="000B31B1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por el Encargado de Almacén de Suministro.</w:t>
      </w:r>
      <w:r w:rsidR="007B24BD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12D5D6A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color w:val="FF0000"/>
          <w:sz w:val="24"/>
          <w:szCs w:val="24"/>
          <w:lang w:val="es-ES_tradnl"/>
        </w:rPr>
      </w:pPr>
    </w:p>
    <w:p w14:paraId="30987E9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Comité de Compras y Contrataciones, a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unanimidad de votos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de los miembros presentes, decide adoptar la siguiente resolución:</w:t>
      </w:r>
    </w:p>
    <w:p w14:paraId="653D29FD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680C585" w14:textId="3392F95C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PRIMERO: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proceso por Comparación de Precios sea el que rija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622391">
        <w:rPr>
          <w:rFonts w:ascii="Arial" w:eastAsia="Calibri" w:hAnsi="Arial" w:cs="Arial"/>
          <w:b/>
          <w:szCs w:val="18"/>
          <w:lang w:val="es-ES"/>
        </w:rPr>
        <w:t>ADQUISICION DE EQUIPOS MEDICOS PARA USO DE LOS CPNA Y CENTRO DE DIAGNOSTICOS DEL SRSM.</w:t>
      </w:r>
      <w:r w:rsidR="00EC5E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,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REFERENCIA SRSM-CCC-CP-2021-0</w:t>
      </w:r>
      <w:r w:rsidR="001F517F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0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1</w:t>
      </w:r>
      <w:r w:rsidR="00622391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9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.”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</w:p>
    <w:p w14:paraId="45266DC3" w14:textId="77777777" w:rsid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6E4DA1C9" w14:textId="77777777" w:rsidR="00E21745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334494F4" w14:textId="77777777" w:rsidR="00E21745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69133512" w14:textId="77777777" w:rsidR="00E21745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1579CDD9" w14:textId="287511AB" w:rsidR="00E21745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lastRenderedPageBreak/>
        <w:t>SEGUNDO: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las Especificaciones de los Pliegos de Condiciones a ser consideradas en el proceso de Comparación de Precios relacionado con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622391">
        <w:rPr>
          <w:rFonts w:ascii="Arial" w:eastAsia="Calibri" w:hAnsi="Arial" w:cs="Arial"/>
          <w:b/>
          <w:szCs w:val="18"/>
          <w:lang w:val="es-ES"/>
        </w:rPr>
        <w:t>ADQUISICION DE EQUIPOS MEDICOS PARA USO DE LOS CPNA Y CENTRO DE DIAGNOSTICOS DEL SRSM.</w:t>
      </w:r>
      <w:r w:rsidR="003154B9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“</w:t>
      </w:r>
    </w:p>
    <w:p w14:paraId="7CDAC696" w14:textId="77777777" w:rsidR="00E21745" w:rsidRPr="00CA1F7F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00150A4" w14:textId="2E339F65" w:rsidR="00CA1F7F" w:rsidRDefault="00CA1F7F" w:rsidP="0048496A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TERCERO: DESIGNAR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a</w:t>
      </w:r>
      <w:r w:rsidR="00110D5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los peritos </w:t>
      </w:r>
      <w:r w:rsidR="0048496A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ING. </w:t>
      </w:r>
      <w:r w:rsidR="007B24BD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KEUDY TORRES ENCARGADO DE ALMACEN DE </w:t>
      </w:r>
      <w:r w:rsidR="002B5CF0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>SUMINISTRO</w:t>
      </w:r>
      <w:r w:rsidR="003154B9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 DEL </w:t>
      </w:r>
      <w:r w:rsidR="002B5CF0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>SRSM</w:t>
      </w:r>
      <w:r w:rsidR="00110D52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 y la </w:t>
      </w:r>
      <w:r w:rsidR="00900602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DRA. RUBIELA PEÑA </w:t>
      </w:r>
      <w:r w:rsidR="00110D52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ENCARGADA DE </w:t>
      </w:r>
      <w:r w:rsidR="00900602">
        <w:rPr>
          <w:rFonts w:ascii="Calibri" w:eastAsia="Times New Roman" w:hAnsi="Calibri" w:cs="Calibri"/>
          <w:b/>
          <w:sz w:val="24"/>
          <w:szCs w:val="24"/>
          <w:lang w:val="es-ES_tradnl"/>
        </w:rPr>
        <w:t>LA DIVICION PRIMER NIVEL DE ATENCION DEL SRSM,</w:t>
      </w:r>
      <w:r w:rsidRPr="002B5CF0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como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perito</w:t>
      </w:r>
      <w:r w:rsidR="007B24BD">
        <w:rPr>
          <w:rFonts w:ascii="Calibri" w:eastAsia="Times New Roman" w:hAnsi="Calibri" w:cs="Calibri"/>
          <w:bCs/>
          <w:sz w:val="24"/>
          <w:szCs w:val="24"/>
          <w:lang w:val="es-ES_tradnl"/>
        </w:rPr>
        <w:t>s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para la evaluación de las especificaciones técnicas establecidas en los Pliegos de condiciones para el proceso </w:t>
      </w:r>
      <w:r w:rsidR="00EC5EBD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  <w:r w:rsidR="00622391">
        <w:rPr>
          <w:rFonts w:ascii="Arial" w:eastAsia="Calibri" w:hAnsi="Arial" w:cs="Arial"/>
          <w:b/>
          <w:szCs w:val="18"/>
          <w:lang w:val="es-ES"/>
        </w:rPr>
        <w:t>ADQUISICION DE EQUIPOS MEDICOS PARA USO DE LOS CPNA Y CENTRO DE DIAGNOSTICOS DEL SRSM.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  <w:r w:rsidR="0048496A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48496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7D7F8FFF" w14:textId="77777777" w:rsidR="0048496A" w:rsidRPr="00CA1F7F" w:rsidRDefault="0048496A" w:rsidP="0048496A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DO" w:eastAsia="es-ES"/>
        </w:rPr>
      </w:pPr>
    </w:p>
    <w:p w14:paraId="21C4238C" w14:textId="77777777" w:rsidR="00CA1F7F" w:rsidRPr="00CA1F7F" w:rsidRDefault="00CA1F7F" w:rsidP="00CA1F7F">
      <w:pPr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CUARTO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A INSTRUIR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como al efecto se instruye al Departamento de Compras y Contrataciones de del SERVICIO REGIONAL DE SALUD METROPOLITANO (SRSM), proceder con el inicio del trámite correspondiente. </w:t>
      </w:r>
    </w:p>
    <w:p w14:paraId="7C9479B6" w14:textId="7A3B211C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Aprobada esta resolución se dio por terminada la sesión, siendo </w:t>
      </w:r>
      <w:r w:rsidR="00CC07FC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la </w:t>
      </w:r>
      <w:r w:rsidR="00CC07FC">
        <w:rPr>
          <w:rFonts w:ascii="Calibri" w:eastAsia="Times New Roman" w:hAnsi="Calibri" w:cs="Calibri"/>
          <w:bCs/>
          <w:sz w:val="24"/>
          <w:szCs w:val="24"/>
          <w:lang w:val="es-ES_tradnl"/>
        </w:rPr>
        <w:t>una</w:t>
      </w:r>
      <w:r w:rsidR="00CC07FC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hora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pasado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meridiano (</w:t>
      </w:r>
      <w:r w:rsidR="003C234C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: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0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0 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p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m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del día </w:t>
      </w:r>
      <w:r w:rsidR="00A75636">
        <w:rPr>
          <w:rFonts w:ascii="Calibri" w:eastAsia="Times New Roman" w:hAnsi="Calibri" w:cs="Calibri"/>
          <w:bCs/>
          <w:sz w:val="24"/>
          <w:szCs w:val="24"/>
          <w:lang w:val="es-ES_tradnl"/>
        </w:rPr>
        <w:t>Veinte y Dos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A75636">
        <w:rPr>
          <w:rFonts w:ascii="Calibri" w:eastAsia="Times New Roman" w:hAnsi="Calibri" w:cs="Calibri"/>
          <w:bCs/>
          <w:sz w:val="24"/>
          <w:szCs w:val="24"/>
          <w:lang w:val="es-ES_tradnl"/>
        </w:rPr>
        <w:t>22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3154B9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septiembre 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del año 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dos mil veintiunos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(2021);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en fe de lo cual se levanta la presente acta, que firman todos los presentes en señal de aprobación y conformidad con su contenido.</w:t>
      </w:r>
    </w:p>
    <w:p w14:paraId="670E42BC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29231DCF" w14:textId="1AFA3A77" w:rsidR="00CA1F7F" w:rsidRDefault="00CA1F7F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0CA19CBC" w14:textId="77777777" w:rsidR="003B1CBE" w:rsidRDefault="003B1CBE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433B5D2C" w14:textId="77777777" w:rsidR="0048496A" w:rsidRPr="00CA1F7F" w:rsidRDefault="0048496A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57724C0E" w14:textId="7A6E2867" w:rsidR="00CA1F7F" w:rsidRPr="00CA1F7F" w:rsidRDefault="003B1CBE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Dr. Edisson Rafael Feliz </w:t>
      </w:r>
      <w:proofErr w:type="spellStart"/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Feliz</w:t>
      </w:r>
      <w:proofErr w:type="spellEnd"/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  Licda. Norma Gabriela Hernández</w:t>
      </w:r>
    </w:p>
    <w:p w14:paraId="1FD6485C" w14:textId="019DBA21" w:rsidR="00CA1F7F" w:rsidRPr="00CA1F7F" w:rsidRDefault="003B1CBE" w:rsidP="003B1CBE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Director del SRSM </w:t>
      </w:r>
      <w:r w:rsidRPr="00CA1F7F">
        <w:rPr>
          <w:rFonts w:ascii="Cambria" w:eastAsia="Times New Roman" w:hAnsi="Cambria" w:cs="Calibri"/>
          <w:lang w:val="es-DO" w:eastAsia="es-DO"/>
        </w:rPr>
        <w:t>Miembro /Titular</w:t>
      </w:r>
      <w:r>
        <w:rPr>
          <w:rFonts w:ascii="Cambria" w:eastAsia="Times New Roman" w:hAnsi="Cambria" w:cs="Calibri"/>
          <w:lang w:val="es-DO" w:eastAsia="es-DO"/>
        </w:rPr>
        <w:t xml:space="preserve">    </w:t>
      </w:r>
      <w:r w:rsidR="00CA1F7F" w:rsidRPr="00CA1F7F">
        <w:rPr>
          <w:rFonts w:ascii="Cambria" w:eastAsia="Times New Roman" w:hAnsi="Cambria" w:cs="Calibri"/>
          <w:lang w:val="es-DO" w:eastAsia="es-DO"/>
        </w:rPr>
        <w:t xml:space="preserve">   </w:t>
      </w:r>
      <w:r w:rsidRPr="003B1CBE">
        <w:rPr>
          <w:rFonts w:ascii="Cambria" w:eastAsia="Times New Roman" w:hAnsi="Cambria" w:cs="Calibri"/>
          <w:lang w:val="es-DO" w:eastAsia="es-DO"/>
        </w:rPr>
        <w:t xml:space="preserve">Coordinación </w:t>
      </w:r>
      <w:r w:rsidR="00CA1F7F" w:rsidRPr="003B1CBE">
        <w:rPr>
          <w:rFonts w:ascii="Cambria" w:eastAsia="Times New Roman" w:hAnsi="Cambria" w:cs="Calibri"/>
          <w:lang w:val="es-DO" w:eastAsia="es-DO"/>
        </w:rPr>
        <w:t>Administrativa</w:t>
      </w:r>
      <w:r w:rsidRPr="003B1CBE">
        <w:rPr>
          <w:rFonts w:ascii="Cambria" w:eastAsia="Times New Roman" w:hAnsi="Cambria" w:cs="Calibri"/>
          <w:lang w:val="es-DO" w:eastAsia="es-DO"/>
        </w:rPr>
        <w:t>-Financiera</w:t>
      </w:r>
      <w:r w:rsidR="00CA1F7F" w:rsidRPr="003B1CBE">
        <w:rPr>
          <w:rFonts w:ascii="Cambria" w:eastAsia="Times New Roman" w:hAnsi="Cambria" w:cs="Calibri"/>
          <w:lang w:val="es-DO" w:eastAsia="es-DO"/>
        </w:rPr>
        <w:t xml:space="preserve"> SRSM</w:t>
      </w:r>
      <w:r w:rsidRPr="003B1CBE">
        <w:rPr>
          <w:rFonts w:ascii="Cambria" w:eastAsia="Times New Roman" w:hAnsi="Cambria" w:cs="Calibri"/>
          <w:lang w:val="es-DO" w:eastAsia="es-DO"/>
        </w:rPr>
        <w:t xml:space="preserve"> Miembro/Titular</w:t>
      </w:r>
    </w:p>
    <w:p w14:paraId="7AA2B8D3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F997AD3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E09DA6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B0B7A07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325540A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0B9D0B20" w14:textId="6738D59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Licda.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Rosa Peña</w:t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</w:t>
      </w:r>
    </w:p>
    <w:p w14:paraId="2ACCF8E3" w14:textId="77777777" w:rsidR="00622391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>Gerente Legal</w:t>
      </w:r>
      <w:r w:rsidR="003B1CBE">
        <w:rPr>
          <w:rFonts w:ascii="Cambria" w:eastAsia="Times New Roman" w:hAnsi="Cambria" w:cs="Calibri"/>
          <w:lang w:val="es-DO" w:eastAsia="es-DO"/>
        </w:rPr>
        <w:t>-interino</w:t>
      </w:r>
      <w:r w:rsidRPr="00CA1F7F">
        <w:rPr>
          <w:rFonts w:ascii="Cambria" w:eastAsia="Times New Roman" w:hAnsi="Cambria" w:cs="Calibri"/>
          <w:lang w:val="es-DO" w:eastAsia="es-DO"/>
        </w:rPr>
        <w:t>, SRSM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                                                               </w:t>
      </w:r>
    </w:p>
    <w:p w14:paraId="22C08BAA" w14:textId="0A66F4E0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>Miembro</w:t>
      </w:r>
      <w:r w:rsidR="003B1CBE">
        <w:rPr>
          <w:rFonts w:ascii="Cambria" w:eastAsia="Times New Roman" w:hAnsi="Cambria" w:cs="Calibri"/>
          <w:lang w:val="es-DO" w:eastAsia="es-DO"/>
        </w:rPr>
        <w:t xml:space="preserve"> Interino</w:t>
      </w:r>
      <w:r w:rsidRPr="00CA1F7F">
        <w:rPr>
          <w:rFonts w:ascii="Cambria" w:eastAsia="Times New Roman" w:hAnsi="Cambria" w:cs="Calibri"/>
          <w:lang w:val="es-DO" w:eastAsia="es-DO"/>
        </w:rPr>
        <w:t>/Titular</w:t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</w:p>
    <w:p w14:paraId="4FBAC5B5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B3F9F7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D6B6C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2FFDB6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6251924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lang w:val="es-DO" w:eastAsia="es-DO"/>
        </w:rPr>
        <w:t>Licda. Maggui Yajaira González Contreras</w:t>
      </w:r>
    </w:p>
    <w:p w14:paraId="384254BE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>En representación del Dpto. Planificación y Desarrollo, SRSM</w:t>
      </w:r>
    </w:p>
    <w:p w14:paraId="63B9CE9E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 xml:space="preserve">Miembro Interino/Titular </w:t>
      </w:r>
    </w:p>
    <w:p w14:paraId="6A387C2E" w14:textId="77777777" w:rsidR="001570AA" w:rsidRDefault="001570AA" w:rsidP="00C56FEC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sectPr w:rsidR="001570AA" w:rsidSect="00DB7482">
      <w:headerReference w:type="default" r:id="rId8"/>
      <w:footerReference w:type="default" r:id="rId9"/>
      <w:pgSz w:w="12240" w:h="15840"/>
      <w:pgMar w:top="1440" w:right="1080" w:bottom="1440" w:left="1080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19EA" w14:textId="77777777" w:rsidR="002E5B7C" w:rsidRDefault="002E5B7C" w:rsidP="00C06B3D">
      <w:pPr>
        <w:spacing w:after="0" w:line="240" w:lineRule="auto"/>
      </w:pPr>
      <w:r>
        <w:separator/>
      </w:r>
    </w:p>
  </w:endnote>
  <w:endnote w:type="continuationSeparator" w:id="0">
    <w:p w14:paraId="1DD705FA" w14:textId="77777777" w:rsidR="002E5B7C" w:rsidRDefault="002E5B7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951522"/>
      <w:docPartObj>
        <w:docPartGallery w:val="Page Numbers (Bottom of Page)"/>
        <w:docPartUnique/>
      </w:docPartObj>
    </w:sdtPr>
    <w:sdtEndPr/>
    <w:sdtContent>
      <w:p w14:paraId="5AB10F86" w14:textId="77777777" w:rsidR="000B31B1" w:rsidRDefault="000B31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5AD6258" w14:textId="77777777" w:rsidR="00C06B3D" w:rsidRPr="00421553" w:rsidRDefault="00C06B3D" w:rsidP="00D71F9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E96C" w14:textId="77777777" w:rsidR="002E5B7C" w:rsidRDefault="002E5B7C" w:rsidP="00C06B3D">
      <w:pPr>
        <w:spacing w:after="0" w:line="240" w:lineRule="auto"/>
      </w:pPr>
      <w:r>
        <w:separator/>
      </w:r>
    </w:p>
  </w:footnote>
  <w:footnote w:type="continuationSeparator" w:id="0">
    <w:p w14:paraId="79831988" w14:textId="77777777" w:rsidR="002E5B7C" w:rsidRDefault="002E5B7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F153" w14:textId="77777777" w:rsidR="003B74E3" w:rsidRDefault="003B74E3">
    <w:pPr>
      <w:pStyle w:val="Encabezado"/>
      <w:rPr>
        <w:lang w:val="es-DO" w:eastAsia="es-DO"/>
      </w:rPr>
    </w:pPr>
    <w:r w:rsidRPr="003B74E3"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7A67D6E" wp14:editId="0926B058">
          <wp:simplePos x="0" y="0"/>
          <wp:positionH relativeFrom="column">
            <wp:posOffset>-847725</wp:posOffset>
          </wp:positionH>
          <wp:positionV relativeFrom="paragraph">
            <wp:posOffset>-457835</wp:posOffset>
          </wp:positionV>
          <wp:extent cx="3609975" cy="1354455"/>
          <wp:effectExtent l="0" t="0" r="0" b="0"/>
          <wp:wrapThrough wrapText="bothSides">
            <wp:wrapPolygon edited="0">
              <wp:start x="0" y="0"/>
              <wp:lineTo x="0" y="20962"/>
              <wp:lineTo x="228" y="20962"/>
              <wp:lineTo x="4217" y="19443"/>
              <wp:lineTo x="7979" y="16709"/>
              <wp:lineTo x="7865" y="14582"/>
              <wp:lineTo x="21201" y="13367"/>
              <wp:lineTo x="21201" y="10025"/>
              <wp:lineTo x="17782" y="9722"/>
              <wp:lineTo x="17896" y="8203"/>
              <wp:lineTo x="11854" y="4861"/>
              <wp:lineTo x="18807" y="0"/>
              <wp:lineTo x="0" y="0"/>
            </wp:wrapPolygon>
          </wp:wrapThrough>
          <wp:docPr id="1" name="Imagen 1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60997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FF078" w14:textId="77777777" w:rsidR="00C06B3D" w:rsidRDefault="00C06B3D">
    <w:pPr>
      <w:pStyle w:val="Encabezado"/>
      <w:rPr>
        <w:lang w:val="es-DO" w:eastAsia="es-DO"/>
      </w:rPr>
    </w:pPr>
  </w:p>
  <w:p w14:paraId="0ED8F3FA" w14:textId="77777777" w:rsidR="003B74E3" w:rsidRDefault="003B74E3">
    <w:pPr>
      <w:pStyle w:val="Encabezado"/>
      <w:rPr>
        <w:b/>
        <w:bCs/>
        <w:i/>
        <w:iCs/>
        <w:lang w:val="es-DO" w:eastAsia="es-DO"/>
      </w:rPr>
    </w:pPr>
  </w:p>
  <w:p w14:paraId="34148321" w14:textId="030834BE" w:rsidR="003B74E3" w:rsidRPr="003B74E3" w:rsidRDefault="003B74E3" w:rsidP="003B74E3">
    <w:pPr>
      <w:pStyle w:val="Encabezado"/>
      <w:jc w:val="right"/>
      <w:rPr>
        <w:b/>
        <w:bCs/>
        <w:i/>
        <w:iCs/>
        <w:lang w:val="es-DO" w:eastAsia="es-DO"/>
      </w:rPr>
    </w:pPr>
    <w:r w:rsidRPr="003B74E3">
      <w:rPr>
        <w:b/>
        <w:bCs/>
        <w:i/>
        <w:iCs/>
        <w:lang w:val="es-DO" w:eastAsia="es-DO"/>
      </w:rPr>
      <w:t>Proceso Comparación de Precios SRSM-CCC-CP-2021-0</w:t>
    </w:r>
    <w:r w:rsidR="005E3D84">
      <w:rPr>
        <w:b/>
        <w:bCs/>
        <w:i/>
        <w:iCs/>
        <w:lang w:val="es-DO" w:eastAsia="es-DO"/>
      </w:rPr>
      <w:t>0</w:t>
    </w:r>
    <w:r w:rsidR="003C2EDF">
      <w:rPr>
        <w:b/>
        <w:bCs/>
        <w:i/>
        <w:iCs/>
        <w:lang w:val="es-DO" w:eastAsia="es-DO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CF"/>
    <w:multiLevelType w:val="hybridMultilevel"/>
    <w:tmpl w:val="0480169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6101"/>
    <w:multiLevelType w:val="hybridMultilevel"/>
    <w:tmpl w:val="4C248F3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7061"/>
    <w:multiLevelType w:val="hybridMultilevel"/>
    <w:tmpl w:val="8732FCC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40A9"/>
    <w:multiLevelType w:val="hybridMultilevel"/>
    <w:tmpl w:val="AD1235A8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10F18"/>
    <w:multiLevelType w:val="hybridMultilevel"/>
    <w:tmpl w:val="8CF2BD2E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312C77"/>
    <w:multiLevelType w:val="hybridMultilevel"/>
    <w:tmpl w:val="35EAC4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81416"/>
    <w:multiLevelType w:val="hybridMultilevel"/>
    <w:tmpl w:val="E35285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D5157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1613"/>
    <w:multiLevelType w:val="hybridMultilevel"/>
    <w:tmpl w:val="E22427E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21EE"/>
    <w:multiLevelType w:val="hybridMultilevel"/>
    <w:tmpl w:val="1CC4F4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17271"/>
    <w:multiLevelType w:val="hybridMultilevel"/>
    <w:tmpl w:val="4A3C6A7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30FB"/>
    <w:multiLevelType w:val="hybridMultilevel"/>
    <w:tmpl w:val="5178CB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1035D"/>
    <w:multiLevelType w:val="hybridMultilevel"/>
    <w:tmpl w:val="C6240EE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4F2"/>
    <w:multiLevelType w:val="hybridMultilevel"/>
    <w:tmpl w:val="1E3C57D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D0D9E"/>
    <w:multiLevelType w:val="hybridMultilevel"/>
    <w:tmpl w:val="4DD4429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532F2"/>
    <w:multiLevelType w:val="hybridMultilevel"/>
    <w:tmpl w:val="B4F2339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C3049"/>
    <w:multiLevelType w:val="hybridMultilevel"/>
    <w:tmpl w:val="EF7E3EF8"/>
    <w:lvl w:ilvl="0" w:tplc="1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4E7CD6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70166"/>
    <w:multiLevelType w:val="hybridMultilevel"/>
    <w:tmpl w:val="8F6CBCA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71838"/>
    <w:multiLevelType w:val="hybridMultilevel"/>
    <w:tmpl w:val="488C837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E51E04"/>
    <w:multiLevelType w:val="hybridMultilevel"/>
    <w:tmpl w:val="D570D4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34CA3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7"/>
  </w:num>
  <w:num w:numId="5">
    <w:abstractNumId w:val="6"/>
  </w:num>
  <w:num w:numId="6">
    <w:abstractNumId w:val="16"/>
  </w:num>
  <w:num w:numId="7">
    <w:abstractNumId w:val="18"/>
  </w:num>
  <w:num w:numId="8">
    <w:abstractNumId w:val="13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14"/>
  </w:num>
  <w:num w:numId="14">
    <w:abstractNumId w:val="3"/>
  </w:num>
  <w:num w:numId="15">
    <w:abstractNumId w:val="19"/>
  </w:num>
  <w:num w:numId="16">
    <w:abstractNumId w:val="1"/>
  </w:num>
  <w:num w:numId="17">
    <w:abstractNumId w:val="4"/>
  </w:num>
  <w:num w:numId="18">
    <w:abstractNumId w:val="9"/>
  </w:num>
  <w:num w:numId="19">
    <w:abstractNumId w:val="20"/>
  </w:num>
  <w:num w:numId="20">
    <w:abstractNumId w:val="15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3D"/>
    <w:rsid w:val="000014C1"/>
    <w:rsid w:val="00005416"/>
    <w:rsid w:val="00007BFB"/>
    <w:rsid w:val="00013818"/>
    <w:rsid w:val="00013CA9"/>
    <w:rsid w:val="00033859"/>
    <w:rsid w:val="00034F32"/>
    <w:rsid w:val="00042031"/>
    <w:rsid w:val="0004329B"/>
    <w:rsid w:val="0004451A"/>
    <w:rsid w:val="00051F14"/>
    <w:rsid w:val="0005208E"/>
    <w:rsid w:val="00054293"/>
    <w:rsid w:val="00054313"/>
    <w:rsid w:val="00055431"/>
    <w:rsid w:val="00061156"/>
    <w:rsid w:val="00071AC9"/>
    <w:rsid w:val="00071BAA"/>
    <w:rsid w:val="000730B0"/>
    <w:rsid w:val="00073A28"/>
    <w:rsid w:val="00073D47"/>
    <w:rsid w:val="000742EE"/>
    <w:rsid w:val="00075700"/>
    <w:rsid w:val="0007690D"/>
    <w:rsid w:val="00080FB9"/>
    <w:rsid w:val="00096AF3"/>
    <w:rsid w:val="000974D6"/>
    <w:rsid w:val="000A29D0"/>
    <w:rsid w:val="000B202F"/>
    <w:rsid w:val="000B31B1"/>
    <w:rsid w:val="000C2DF0"/>
    <w:rsid w:val="000C421B"/>
    <w:rsid w:val="000C5CF9"/>
    <w:rsid w:val="000C7B06"/>
    <w:rsid w:val="000D204E"/>
    <w:rsid w:val="000D4038"/>
    <w:rsid w:val="000E09E1"/>
    <w:rsid w:val="000E2A87"/>
    <w:rsid w:val="000E62A9"/>
    <w:rsid w:val="000E671D"/>
    <w:rsid w:val="000F047E"/>
    <w:rsid w:val="00105CF3"/>
    <w:rsid w:val="00107A6B"/>
    <w:rsid w:val="00110D52"/>
    <w:rsid w:val="001132A2"/>
    <w:rsid w:val="00121556"/>
    <w:rsid w:val="0012233F"/>
    <w:rsid w:val="001226C8"/>
    <w:rsid w:val="0012438B"/>
    <w:rsid w:val="00124877"/>
    <w:rsid w:val="00137CEB"/>
    <w:rsid w:val="00146EDB"/>
    <w:rsid w:val="00147904"/>
    <w:rsid w:val="001570AA"/>
    <w:rsid w:val="00172381"/>
    <w:rsid w:val="00177BC1"/>
    <w:rsid w:val="001803B2"/>
    <w:rsid w:val="00180E06"/>
    <w:rsid w:val="0018408E"/>
    <w:rsid w:val="00186338"/>
    <w:rsid w:val="00187F9A"/>
    <w:rsid w:val="00190621"/>
    <w:rsid w:val="001918CD"/>
    <w:rsid w:val="001948D4"/>
    <w:rsid w:val="001A2201"/>
    <w:rsid w:val="001A30A6"/>
    <w:rsid w:val="001A6EE9"/>
    <w:rsid w:val="001B514A"/>
    <w:rsid w:val="001C53B5"/>
    <w:rsid w:val="001C6B4F"/>
    <w:rsid w:val="001F2F23"/>
    <w:rsid w:val="001F517F"/>
    <w:rsid w:val="001F5244"/>
    <w:rsid w:val="00203BBE"/>
    <w:rsid w:val="0020629A"/>
    <w:rsid w:val="002065B0"/>
    <w:rsid w:val="00213EC1"/>
    <w:rsid w:val="00216CD1"/>
    <w:rsid w:val="002211C1"/>
    <w:rsid w:val="002225A7"/>
    <w:rsid w:val="00224771"/>
    <w:rsid w:val="00227C7F"/>
    <w:rsid w:val="00230AD0"/>
    <w:rsid w:val="00231C8D"/>
    <w:rsid w:val="00234ADF"/>
    <w:rsid w:val="00241967"/>
    <w:rsid w:val="00243F74"/>
    <w:rsid w:val="0024486B"/>
    <w:rsid w:val="00253122"/>
    <w:rsid w:val="002532E0"/>
    <w:rsid w:val="00254D2D"/>
    <w:rsid w:val="00263D26"/>
    <w:rsid w:val="00263D6C"/>
    <w:rsid w:val="00266B00"/>
    <w:rsid w:val="00290890"/>
    <w:rsid w:val="002A33C1"/>
    <w:rsid w:val="002A5640"/>
    <w:rsid w:val="002B5CF0"/>
    <w:rsid w:val="002C0B67"/>
    <w:rsid w:val="002C300C"/>
    <w:rsid w:val="002C79FA"/>
    <w:rsid w:val="002C7D80"/>
    <w:rsid w:val="002D7EEE"/>
    <w:rsid w:val="002D7F02"/>
    <w:rsid w:val="002E3959"/>
    <w:rsid w:val="002E5B7C"/>
    <w:rsid w:val="002E6DD9"/>
    <w:rsid w:val="002E7BBC"/>
    <w:rsid w:val="002F2B2A"/>
    <w:rsid w:val="002F669B"/>
    <w:rsid w:val="00304041"/>
    <w:rsid w:val="00305969"/>
    <w:rsid w:val="00310AC8"/>
    <w:rsid w:val="00310DA9"/>
    <w:rsid w:val="00312A66"/>
    <w:rsid w:val="003154B9"/>
    <w:rsid w:val="00317CA6"/>
    <w:rsid w:val="00331809"/>
    <w:rsid w:val="00331BB8"/>
    <w:rsid w:val="00333258"/>
    <w:rsid w:val="00336149"/>
    <w:rsid w:val="00336C1D"/>
    <w:rsid w:val="00343E8D"/>
    <w:rsid w:val="00346356"/>
    <w:rsid w:val="00346E89"/>
    <w:rsid w:val="00350E67"/>
    <w:rsid w:val="00355BA3"/>
    <w:rsid w:val="003561F4"/>
    <w:rsid w:val="00381DA5"/>
    <w:rsid w:val="00382E03"/>
    <w:rsid w:val="00387996"/>
    <w:rsid w:val="003903A8"/>
    <w:rsid w:val="0039314D"/>
    <w:rsid w:val="00394C5B"/>
    <w:rsid w:val="00394F5D"/>
    <w:rsid w:val="00395C0B"/>
    <w:rsid w:val="003A0CE7"/>
    <w:rsid w:val="003A2ADE"/>
    <w:rsid w:val="003B1CBE"/>
    <w:rsid w:val="003B314F"/>
    <w:rsid w:val="003B6975"/>
    <w:rsid w:val="003B74E3"/>
    <w:rsid w:val="003C10B4"/>
    <w:rsid w:val="003C234C"/>
    <w:rsid w:val="003C2EDF"/>
    <w:rsid w:val="003D20C2"/>
    <w:rsid w:val="003E1276"/>
    <w:rsid w:val="003E5C23"/>
    <w:rsid w:val="003E63E3"/>
    <w:rsid w:val="003E69AD"/>
    <w:rsid w:val="003E798A"/>
    <w:rsid w:val="003F03DE"/>
    <w:rsid w:val="003F2453"/>
    <w:rsid w:val="003F3178"/>
    <w:rsid w:val="003F5F10"/>
    <w:rsid w:val="0040034C"/>
    <w:rsid w:val="004033CB"/>
    <w:rsid w:val="004122D2"/>
    <w:rsid w:val="00413652"/>
    <w:rsid w:val="00413770"/>
    <w:rsid w:val="00414608"/>
    <w:rsid w:val="004156A3"/>
    <w:rsid w:val="00421553"/>
    <w:rsid w:val="00427D0E"/>
    <w:rsid w:val="00441E6A"/>
    <w:rsid w:val="004470B7"/>
    <w:rsid w:val="004519F1"/>
    <w:rsid w:val="004526C5"/>
    <w:rsid w:val="00474F67"/>
    <w:rsid w:val="0048496A"/>
    <w:rsid w:val="004966E1"/>
    <w:rsid w:val="004A016E"/>
    <w:rsid w:val="004A7401"/>
    <w:rsid w:val="004B22E9"/>
    <w:rsid w:val="004B76F1"/>
    <w:rsid w:val="004C0ECB"/>
    <w:rsid w:val="004C11CA"/>
    <w:rsid w:val="004C1AC0"/>
    <w:rsid w:val="004C7265"/>
    <w:rsid w:val="004E4E11"/>
    <w:rsid w:val="004F3915"/>
    <w:rsid w:val="004F630B"/>
    <w:rsid w:val="00507FB7"/>
    <w:rsid w:val="00510B4D"/>
    <w:rsid w:val="00510BDC"/>
    <w:rsid w:val="00510D44"/>
    <w:rsid w:val="00511ED2"/>
    <w:rsid w:val="005250EE"/>
    <w:rsid w:val="00527139"/>
    <w:rsid w:val="00531D83"/>
    <w:rsid w:val="00532656"/>
    <w:rsid w:val="00532668"/>
    <w:rsid w:val="005352E1"/>
    <w:rsid w:val="00542AA8"/>
    <w:rsid w:val="005430AF"/>
    <w:rsid w:val="00544E91"/>
    <w:rsid w:val="0054690C"/>
    <w:rsid w:val="00547FF6"/>
    <w:rsid w:val="00551CD6"/>
    <w:rsid w:val="00551DE1"/>
    <w:rsid w:val="005731E6"/>
    <w:rsid w:val="00583E93"/>
    <w:rsid w:val="00591689"/>
    <w:rsid w:val="00593055"/>
    <w:rsid w:val="005950FA"/>
    <w:rsid w:val="005A068B"/>
    <w:rsid w:val="005A099B"/>
    <w:rsid w:val="005A17B3"/>
    <w:rsid w:val="005A1DDE"/>
    <w:rsid w:val="005A4DBC"/>
    <w:rsid w:val="005A4FE1"/>
    <w:rsid w:val="005B5DAD"/>
    <w:rsid w:val="005C2A46"/>
    <w:rsid w:val="005C6C52"/>
    <w:rsid w:val="005D1D09"/>
    <w:rsid w:val="005D2141"/>
    <w:rsid w:val="005D22B8"/>
    <w:rsid w:val="005D4627"/>
    <w:rsid w:val="005D5A2D"/>
    <w:rsid w:val="005D6EA4"/>
    <w:rsid w:val="005E3D84"/>
    <w:rsid w:val="005F126F"/>
    <w:rsid w:val="005F2164"/>
    <w:rsid w:val="005F21E0"/>
    <w:rsid w:val="005F578A"/>
    <w:rsid w:val="006030CD"/>
    <w:rsid w:val="00622391"/>
    <w:rsid w:val="00625A8F"/>
    <w:rsid w:val="006314D9"/>
    <w:rsid w:val="00642563"/>
    <w:rsid w:val="00646B7A"/>
    <w:rsid w:val="006546A7"/>
    <w:rsid w:val="00662A04"/>
    <w:rsid w:val="0066355E"/>
    <w:rsid w:val="0066397B"/>
    <w:rsid w:val="006657A3"/>
    <w:rsid w:val="00665B8E"/>
    <w:rsid w:val="00671493"/>
    <w:rsid w:val="006718FC"/>
    <w:rsid w:val="00674594"/>
    <w:rsid w:val="006758D8"/>
    <w:rsid w:val="0068313A"/>
    <w:rsid w:val="006950CC"/>
    <w:rsid w:val="00697F78"/>
    <w:rsid w:val="006A5BDD"/>
    <w:rsid w:val="006B36FF"/>
    <w:rsid w:val="006B4875"/>
    <w:rsid w:val="006C1649"/>
    <w:rsid w:val="006C19EF"/>
    <w:rsid w:val="006C7488"/>
    <w:rsid w:val="006C7B83"/>
    <w:rsid w:val="006E185D"/>
    <w:rsid w:val="006E4F59"/>
    <w:rsid w:val="006F3AEC"/>
    <w:rsid w:val="006F7D2B"/>
    <w:rsid w:val="00700A2B"/>
    <w:rsid w:val="00700BBB"/>
    <w:rsid w:val="00717F39"/>
    <w:rsid w:val="00726958"/>
    <w:rsid w:val="00727CF5"/>
    <w:rsid w:val="00740E8A"/>
    <w:rsid w:val="0074140E"/>
    <w:rsid w:val="0074268D"/>
    <w:rsid w:val="00743BDA"/>
    <w:rsid w:val="007443B8"/>
    <w:rsid w:val="00757E06"/>
    <w:rsid w:val="007671A8"/>
    <w:rsid w:val="007744DE"/>
    <w:rsid w:val="007853A0"/>
    <w:rsid w:val="007859A1"/>
    <w:rsid w:val="00795DF2"/>
    <w:rsid w:val="007A3020"/>
    <w:rsid w:val="007B1CB2"/>
    <w:rsid w:val="007B24A1"/>
    <w:rsid w:val="007B24BD"/>
    <w:rsid w:val="007B2EEC"/>
    <w:rsid w:val="007B3865"/>
    <w:rsid w:val="007D030A"/>
    <w:rsid w:val="007D146A"/>
    <w:rsid w:val="007D3400"/>
    <w:rsid w:val="007D6E9A"/>
    <w:rsid w:val="007E15D6"/>
    <w:rsid w:val="007E215A"/>
    <w:rsid w:val="007E4F50"/>
    <w:rsid w:val="007F048E"/>
    <w:rsid w:val="007F1B54"/>
    <w:rsid w:val="007F4D0A"/>
    <w:rsid w:val="007F7D9F"/>
    <w:rsid w:val="0080032D"/>
    <w:rsid w:val="00804338"/>
    <w:rsid w:val="008044E7"/>
    <w:rsid w:val="00810DE9"/>
    <w:rsid w:val="00811D9F"/>
    <w:rsid w:val="00821D82"/>
    <w:rsid w:val="0082244D"/>
    <w:rsid w:val="00822791"/>
    <w:rsid w:val="00824064"/>
    <w:rsid w:val="0083176D"/>
    <w:rsid w:val="00832650"/>
    <w:rsid w:val="00833FEE"/>
    <w:rsid w:val="00834ACC"/>
    <w:rsid w:val="008350D8"/>
    <w:rsid w:val="00842162"/>
    <w:rsid w:val="008625C2"/>
    <w:rsid w:val="008673E9"/>
    <w:rsid w:val="00870F45"/>
    <w:rsid w:val="00872858"/>
    <w:rsid w:val="00872BF3"/>
    <w:rsid w:val="00874F9A"/>
    <w:rsid w:val="008815AF"/>
    <w:rsid w:val="00882848"/>
    <w:rsid w:val="00882F93"/>
    <w:rsid w:val="008834D9"/>
    <w:rsid w:val="00883F53"/>
    <w:rsid w:val="00891E99"/>
    <w:rsid w:val="00893C52"/>
    <w:rsid w:val="0089710F"/>
    <w:rsid w:val="008A0ECF"/>
    <w:rsid w:val="008A5982"/>
    <w:rsid w:val="008A6A4B"/>
    <w:rsid w:val="008B7E98"/>
    <w:rsid w:val="008C23BF"/>
    <w:rsid w:val="008D54C3"/>
    <w:rsid w:val="008E153A"/>
    <w:rsid w:val="008E17D1"/>
    <w:rsid w:val="008E1C8B"/>
    <w:rsid w:val="008E583C"/>
    <w:rsid w:val="008F1FB6"/>
    <w:rsid w:val="008F2090"/>
    <w:rsid w:val="008F7440"/>
    <w:rsid w:val="008F74F4"/>
    <w:rsid w:val="00900602"/>
    <w:rsid w:val="00901E02"/>
    <w:rsid w:val="00907419"/>
    <w:rsid w:val="00907B71"/>
    <w:rsid w:val="0092028E"/>
    <w:rsid w:val="00921537"/>
    <w:rsid w:val="0092211A"/>
    <w:rsid w:val="00922956"/>
    <w:rsid w:val="00927B91"/>
    <w:rsid w:val="00940705"/>
    <w:rsid w:val="00941764"/>
    <w:rsid w:val="009446CA"/>
    <w:rsid w:val="0094550B"/>
    <w:rsid w:val="009504AF"/>
    <w:rsid w:val="00955181"/>
    <w:rsid w:val="009604D6"/>
    <w:rsid w:val="00974283"/>
    <w:rsid w:val="00977267"/>
    <w:rsid w:val="00982A21"/>
    <w:rsid w:val="00986588"/>
    <w:rsid w:val="00990CAC"/>
    <w:rsid w:val="009978E5"/>
    <w:rsid w:val="009A14DA"/>
    <w:rsid w:val="009A1B93"/>
    <w:rsid w:val="009A2508"/>
    <w:rsid w:val="009A3A70"/>
    <w:rsid w:val="009A4FD2"/>
    <w:rsid w:val="009C4F87"/>
    <w:rsid w:val="009C683B"/>
    <w:rsid w:val="009D7735"/>
    <w:rsid w:val="009E7F2A"/>
    <w:rsid w:val="009F0502"/>
    <w:rsid w:val="009F42A5"/>
    <w:rsid w:val="009F58FA"/>
    <w:rsid w:val="009F78C1"/>
    <w:rsid w:val="009F7A43"/>
    <w:rsid w:val="00A02855"/>
    <w:rsid w:val="00A040E4"/>
    <w:rsid w:val="00A07331"/>
    <w:rsid w:val="00A134FC"/>
    <w:rsid w:val="00A24512"/>
    <w:rsid w:val="00A31A94"/>
    <w:rsid w:val="00A3673A"/>
    <w:rsid w:val="00A432A2"/>
    <w:rsid w:val="00A43561"/>
    <w:rsid w:val="00A448D6"/>
    <w:rsid w:val="00A44B6D"/>
    <w:rsid w:val="00A45F32"/>
    <w:rsid w:val="00A522DD"/>
    <w:rsid w:val="00A6011C"/>
    <w:rsid w:val="00A73C80"/>
    <w:rsid w:val="00A75463"/>
    <w:rsid w:val="00A75636"/>
    <w:rsid w:val="00A76111"/>
    <w:rsid w:val="00A914E7"/>
    <w:rsid w:val="00AB5D99"/>
    <w:rsid w:val="00AC016B"/>
    <w:rsid w:val="00AC18B1"/>
    <w:rsid w:val="00AC2602"/>
    <w:rsid w:val="00AC4B55"/>
    <w:rsid w:val="00AC5B05"/>
    <w:rsid w:val="00AC6F5F"/>
    <w:rsid w:val="00AD577A"/>
    <w:rsid w:val="00AE2BE1"/>
    <w:rsid w:val="00AE661E"/>
    <w:rsid w:val="00AE7EE3"/>
    <w:rsid w:val="00AF0F5A"/>
    <w:rsid w:val="00AF3FA5"/>
    <w:rsid w:val="00AF445F"/>
    <w:rsid w:val="00B034C8"/>
    <w:rsid w:val="00B05BC9"/>
    <w:rsid w:val="00B1180D"/>
    <w:rsid w:val="00B1316A"/>
    <w:rsid w:val="00B325D1"/>
    <w:rsid w:val="00B407E9"/>
    <w:rsid w:val="00B41365"/>
    <w:rsid w:val="00B45EA9"/>
    <w:rsid w:val="00B47052"/>
    <w:rsid w:val="00B563ED"/>
    <w:rsid w:val="00B56F9D"/>
    <w:rsid w:val="00B64E37"/>
    <w:rsid w:val="00B72BC9"/>
    <w:rsid w:val="00B85473"/>
    <w:rsid w:val="00B91C50"/>
    <w:rsid w:val="00B9503A"/>
    <w:rsid w:val="00B9576C"/>
    <w:rsid w:val="00BB2B72"/>
    <w:rsid w:val="00BB4C5D"/>
    <w:rsid w:val="00BD40C2"/>
    <w:rsid w:val="00BE385C"/>
    <w:rsid w:val="00BF2CB5"/>
    <w:rsid w:val="00BF3304"/>
    <w:rsid w:val="00BF3B27"/>
    <w:rsid w:val="00BF3DF8"/>
    <w:rsid w:val="00BF4D42"/>
    <w:rsid w:val="00C00381"/>
    <w:rsid w:val="00C046E5"/>
    <w:rsid w:val="00C056BD"/>
    <w:rsid w:val="00C05E34"/>
    <w:rsid w:val="00C06B3D"/>
    <w:rsid w:val="00C07624"/>
    <w:rsid w:val="00C07E1A"/>
    <w:rsid w:val="00C13519"/>
    <w:rsid w:val="00C1383A"/>
    <w:rsid w:val="00C15BB3"/>
    <w:rsid w:val="00C17D5C"/>
    <w:rsid w:val="00C20EED"/>
    <w:rsid w:val="00C21E26"/>
    <w:rsid w:val="00C26C38"/>
    <w:rsid w:val="00C32D5A"/>
    <w:rsid w:val="00C3336C"/>
    <w:rsid w:val="00C33A32"/>
    <w:rsid w:val="00C53EC4"/>
    <w:rsid w:val="00C548DF"/>
    <w:rsid w:val="00C56743"/>
    <w:rsid w:val="00C56FEC"/>
    <w:rsid w:val="00C63731"/>
    <w:rsid w:val="00C746D7"/>
    <w:rsid w:val="00C757F9"/>
    <w:rsid w:val="00C76C90"/>
    <w:rsid w:val="00C77F1B"/>
    <w:rsid w:val="00C827F4"/>
    <w:rsid w:val="00C84D67"/>
    <w:rsid w:val="00C9120B"/>
    <w:rsid w:val="00C917FD"/>
    <w:rsid w:val="00C96736"/>
    <w:rsid w:val="00CA0420"/>
    <w:rsid w:val="00CA1F7F"/>
    <w:rsid w:val="00CA45EB"/>
    <w:rsid w:val="00CB1FA0"/>
    <w:rsid w:val="00CB451C"/>
    <w:rsid w:val="00CB5470"/>
    <w:rsid w:val="00CB6486"/>
    <w:rsid w:val="00CC07FC"/>
    <w:rsid w:val="00CC0C6D"/>
    <w:rsid w:val="00CC3CA6"/>
    <w:rsid w:val="00CD1651"/>
    <w:rsid w:val="00CD1AEC"/>
    <w:rsid w:val="00CE0374"/>
    <w:rsid w:val="00CE1E4A"/>
    <w:rsid w:val="00CF187D"/>
    <w:rsid w:val="00CF397F"/>
    <w:rsid w:val="00CF4D1A"/>
    <w:rsid w:val="00D015C0"/>
    <w:rsid w:val="00D01CB1"/>
    <w:rsid w:val="00D04CDF"/>
    <w:rsid w:val="00D13931"/>
    <w:rsid w:val="00D13DD5"/>
    <w:rsid w:val="00D15F44"/>
    <w:rsid w:val="00D16428"/>
    <w:rsid w:val="00D203A6"/>
    <w:rsid w:val="00D22280"/>
    <w:rsid w:val="00D359E2"/>
    <w:rsid w:val="00D40592"/>
    <w:rsid w:val="00D42A4F"/>
    <w:rsid w:val="00D42E9C"/>
    <w:rsid w:val="00D467D8"/>
    <w:rsid w:val="00D5293C"/>
    <w:rsid w:val="00D573BB"/>
    <w:rsid w:val="00D57FD2"/>
    <w:rsid w:val="00D642F7"/>
    <w:rsid w:val="00D65DB3"/>
    <w:rsid w:val="00D66051"/>
    <w:rsid w:val="00D709FA"/>
    <w:rsid w:val="00D713B8"/>
    <w:rsid w:val="00D71F95"/>
    <w:rsid w:val="00D7383E"/>
    <w:rsid w:val="00D74842"/>
    <w:rsid w:val="00D75AB8"/>
    <w:rsid w:val="00D81E3B"/>
    <w:rsid w:val="00D829E8"/>
    <w:rsid w:val="00D83B0A"/>
    <w:rsid w:val="00D83CA8"/>
    <w:rsid w:val="00D84713"/>
    <w:rsid w:val="00D8569B"/>
    <w:rsid w:val="00D87197"/>
    <w:rsid w:val="00D9168B"/>
    <w:rsid w:val="00D92078"/>
    <w:rsid w:val="00D951DA"/>
    <w:rsid w:val="00D976E6"/>
    <w:rsid w:val="00DA07C3"/>
    <w:rsid w:val="00DA1ADF"/>
    <w:rsid w:val="00DA5C06"/>
    <w:rsid w:val="00DB4081"/>
    <w:rsid w:val="00DB4D26"/>
    <w:rsid w:val="00DB56C5"/>
    <w:rsid w:val="00DB58F3"/>
    <w:rsid w:val="00DB7482"/>
    <w:rsid w:val="00DC7BC4"/>
    <w:rsid w:val="00DD3E83"/>
    <w:rsid w:val="00DF02BC"/>
    <w:rsid w:val="00DF3845"/>
    <w:rsid w:val="00DF6221"/>
    <w:rsid w:val="00E046A5"/>
    <w:rsid w:val="00E06713"/>
    <w:rsid w:val="00E20256"/>
    <w:rsid w:val="00E21745"/>
    <w:rsid w:val="00E257E2"/>
    <w:rsid w:val="00E276A2"/>
    <w:rsid w:val="00E31FF8"/>
    <w:rsid w:val="00E359D5"/>
    <w:rsid w:val="00E363AC"/>
    <w:rsid w:val="00E371EB"/>
    <w:rsid w:val="00E51DED"/>
    <w:rsid w:val="00E660C1"/>
    <w:rsid w:val="00E6715C"/>
    <w:rsid w:val="00E72535"/>
    <w:rsid w:val="00E77332"/>
    <w:rsid w:val="00E80C9F"/>
    <w:rsid w:val="00E87402"/>
    <w:rsid w:val="00E92606"/>
    <w:rsid w:val="00E9443C"/>
    <w:rsid w:val="00E96721"/>
    <w:rsid w:val="00E9675F"/>
    <w:rsid w:val="00EA666E"/>
    <w:rsid w:val="00EC169E"/>
    <w:rsid w:val="00EC5EBD"/>
    <w:rsid w:val="00EC6B97"/>
    <w:rsid w:val="00ED3DD0"/>
    <w:rsid w:val="00EE083F"/>
    <w:rsid w:val="00EE17A8"/>
    <w:rsid w:val="00EE40EE"/>
    <w:rsid w:val="00EF10FB"/>
    <w:rsid w:val="00EF1A14"/>
    <w:rsid w:val="00EF53D3"/>
    <w:rsid w:val="00F0108A"/>
    <w:rsid w:val="00F014D0"/>
    <w:rsid w:val="00F01563"/>
    <w:rsid w:val="00F02B2A"/>
    <w:rsid w:val="00F1188C"/>
    <w:rsid w:val="00F21128"/>
    <w:rsid w:val="00F32C58"/>
    <w:rsid w:val="00F33CE3"/>
    <w:rsid w:val="00F420DF"/>
    <w:rsid w:val="00F60FA6"/>
    <w:rsid w:val="00F65334"/>
    <w:rsid w:val="00F66EB6"/>
    <w:rsid w:val="00F71EE0"/>
    <w:rsid w:val="00F72D8C"/>
    <w:rsid w:val="00F77C7A"/>
    <w:rsid w:val="00F926E8"/>
    <w:rsid w:val="00F93364"/>
    <w:rsid w:val="00F94DB9"/>
    <w:rsid w:val="00FA0E30"/>
    <w:rsid w:val="00FB0640"/>
    <w:rsid w:val="00FB14AA"/>
    <w:rsid w:val="00FB6552"/>
    <w:rsid w:val="00FC175A"/>
    <w:rsid w:val="00FC27E1"/>
    <w:rsid w:val="00FD0FF2"/>
    <w:rsid w:val="00FD1FEF"/>
    <w:rsid w:val="00FE0EED"/>
    <w:rsid w:val="00FF125F"/>
    <w:rsid w:val="00FF2022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8FADFEF"/>
  <w15:docId w15:val="{801B98AC-6B11-45AB-B6F9-666203DB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E2BE1"/>
    <w:pPr>
      <w:spacing w:after="0" w:line="240" w:lineRule="auto"/>
    </w:pPr>
    <w:rPr>
      <w:rFonts w:eastAsiaTheme="minorEastAsia"/>
      <w:lang w:val="es-DO" w:eastAsia="es-DO"/>
    </w:rPr>
  </w:style>
  <w:style w:type="table" w:styleId="Tablaconcuadrcula">
    <w:name w:val="Table Grid"/>
    <w:basedOn w:val="Tablanormal"/>
    <w:uiPriority w:val="59"/>
    <w:rsid w:val="00FB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5F620-1355-48C1-B82A-6852A3B0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905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Raydi Javier</cp:lastModifiedBy>
  <cp:revision>39</cp:revision>
  <cp:lastPrinted>2021-09-07T16:36:00Z</cp:lastPrinted>
  <dcterms:created xsi:type="dcterms:W3CDTF">2021-06-02T19:32:00Z</dcterms:created>
  <dcterms:modified xsi:type="dcterms:W3CDTF">2021-09-29T17:46:00Z</dcterms:modified>
</cp:coreProperties>
</file>