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B090" w14:textId="77777777" w:rsidR="00CA1F7F" w:rsidRDefault="00CA1F7F" w:rsidP="00A7349E">
      <w:pPr>
        <w:pStyle w:val="Ttulo1"/>
        <w:rPr>
          <w:rFonts w:eastAsia="Calibri"/>
        </w:rPr>
      </w:pPr>
    </w:p>
    <w:p w14:paraId="11BF7C6D" w14:textId="77777777" w:rsidR="003B74E3" w:rsidRDefault="003B74E3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bookmarkStart w:id="0" w:name="_Hlk18572322"/>
    </w:p>
    <w:p w14:paraId="7A151BAA" w14:textId="77777777" w:rsidR="00CA1F7F" w:rsidRPr="00CA1F7F" w:rsidRDefault="00CA1F7F" w:rsidP="00CA1F7F">
      <w:pPr>
        <w:pStyle w:val="Sinespaciado"/>
        <w:jc w:val="center"/>
        <w:rPr>
          <w:rFonts w:eastAsia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COMITÉ DE COMPRAS Y CONTRATACIONES</w:t>
      </w:r>
    </w:p>
    <w:p w14:paraId="16D34032" w14:textId="77777777" w:rsidR="00CA1F7F" w:rsidRPr="00CA1F7F" w:rsidRDefault="00CA1F7F" w:rsidP="00CA1F7F">
      <w:pPr>
        <w:pStyle w:val="Sinespaciad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CA1F7F">
        <w:rPr>
          <w:rFonts w:eastAsia="Times New Roman"/>
          <w:b/>
          <w:sz w:val="24"/>
          <w:szCs w:val="24"/>
        </w:rPr>
        <w:t>SERVICIO REGIONAL DE SALUD METROPOLITANO (SRSM)</w:t>
      </w:r>
    </w:p>
    <w:p w14:paraId="41528652" w14:textId="77777777" w:rsidR="00CA1F7F" w:rsidRPr="00CA1F7F" w:rsidRDefault="00CA1F7F" w:rsidP="00CA1F7F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  <w:lang w:val="es-DO" w:eastAsia="es-ES"/>
        </w:rPr>
      </w:pPr>
    </w:p>
    <w:p w14:paraId="15F7CE8F" w14:textId="0BDE61AF" w:rsidR="0048496A" w:rsidRPr="000B31B1" w:rsidRDefault="00CA1F7F" w:rsidP="0048496A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48496A">
        <w:rPr>
          <w:rFonts w:eastAsia="Times New Roman"/>
          <w:b/>
          <w:sz w:val="24"/>
          <w:szCs w:val="24"/>
          <w:lang w:val="es-DO"/>
        </w:rPr>
        <w:t xml:space="preserve">RESOLUCIÓN ADMINISTRATIVA QUE AUTORIZA EL USO DEL PROCEDIMIENTO DE COMPARACION DE PRECIOS, APROBACION DE LOS TERMINOS DE REFERENCIA Y PERITO PARA LA </w:t>
      </w:r>
      <w:r w:rsidR="00CF4D1A" w:rsidRPr="004519F1">
        <w:rPr>
          <w:rFonts w:eastAsia="Times New Roman"/>
          <w:b/>
          <w:sz w:val="24"/>
          <w:szCs w:val="24"/>
          <w:lang w:val="es-DO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9F66C4E8B5E8444A831126FD39E2A042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679534942"/>
              <w:placeholder>
                <w:docPart w:val="1D456E0C88AD430A8C60F8EFAC8A6D68"/>
              </w:placeholder>
            </w:sdtPr>
            <w:sdtEndPr/>
            <w:sdtContent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ADQUISICIÓ</w:t>
              </w:r>
              <w:r w:rsidR="008E6787">
                <w:rPr>
                  <w:rFonts w:ascii="Arial" w:eastAsia="Calibri" w:hAnsi="Arial" w:cs="Arial"/>
                  <w:b/>
                  <w:szCs w:val="18"/>
                  <w:lang w:val="es-ES"/>
                </w:rPr>
                <w:t>N</w:t>
              </w:r>
              <w:r w:rsidR="00A7349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DE </w:t>
              </w:r>
              <w:r w:rsidR="00E23E18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EQUIPOS ODONTOLOGICOS 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PARA </w:t>
              </w:r>
              <w:r w:rsidR="00B678B5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USO DE 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LO</w:t>
              </w:r>
              <w:r w:rsidR="00D565BA">
                <w:rPr>
                  <w:rFonts w:ascii="Arial" w:eastAsia="Calibri" w:hAnsi="Arial" w:cs="Arial"/>
                  <w:b/>
                  <w:szCs w:val="18"/>
                  <w:lang w:val="es-ES"/>
                </w:rPr>
                <w:t>S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</w:t>
              </w:r>
              <w:r w:rsidR="00E23E18">
                <w:rPr>
                  <w:rFonts w:ascii="Arial" w:eastAsia="Calibri" w:hAnsi="Arial" w:cs="Arial"/>
                  <w:b/>
                  <w:szCs w:val="18"/>
                  <w:lang w:val="es-ES"/>
                </w:rPr>
                <w:t>ESTABLECIMIENTOS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</w:t>
              </w:r>
              <w:r w:rsidR="00E23E18">
                <w:rPr>
                  <w:rFonts w:ascii="Arial" w:eastAsia="Calibri" w:hAnsi="Arial" w:cs="Arial"/>
                  <w:b/>
                  <w:szCs w:val="18"/>
                  <w:lang w:val="es-ES"/>
                </w:rPr>
                <w:t>PERTENECIENTES AL</w:t>
              </w:r>
              <w:r w:rsidR="00D565BA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</w:t>
              </w:r>
              <w:r w:rsidR="002B2D56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>SERVICIO REGIONAL DE SALUD METROPOLITANO</w:t>
              </w:r>
              <w:r w:rsidR="00280F62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(SRSM)</w:t>
              </w:r>
              <w:r w:rsidR="00233D7F">
                <w:rPr>
                  <w:rFonts w:ascii="Arial" w:eastAsia="Calibri" w:hAnsi="Arial" w:cs="Arial"/>
                  <w:b/>
                  <w:szCs w:val="18"/>
                  <w:lang w:val="es-ES"/>
                </w:rPr>
                <w:t>”</w:t>
              </w:r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</w:p>
    <w:p w14:paraId="6E040BC4" w14:textId="31B1AEDE" w:rsidR="00CA1F7F" w:rsidRPr="00CA1F7F" w:rsidRDefault="00033859" w:rsidP="00F43A45">
      <w:pPr>
        <w:pStyle w:val="Sinespaciad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>
        <w:rPr>
          <w:rFonts w:eastAsia="Times New Roman"/>
          <w:b/>
          <w:sz w:val="24"/>
          <w:szCs w:val="24"/>
          <w:lang w:val="es-ES_tradnl"/>
        </w:rPr>
        <w:t xml:space="preserve"> </w:t>
      </w:r>
      <w:r w:rsidR="00CA1F7F" w:rsidRPr="00AC2602">
        <w:rPr>
          <w:rFonts w:eastAsia="Times New Roman" w:cstheme="minorHAnsi"/>
          <w:b/>
          <w:sz w:val="24"/>
          <w:szCs w:val="24"/>
          <w:lang w:eastAsia="es-ES"/>
        </w:rPr>
        <w:t>Res. No.</w:t>
      </w:r>
      <w:r w:rsidR="003B74E3" w:rsidRPr="00AC2602">
        <w:rPr>
          <w:rFonts w:eastAsia="Times New Roman" w:cstheme="minorHAnsi"/>
          <w:b/>
          <w:sz w:val="24"/>
          <w:szCs w:val="24"/>
          <w:lang w:eastAsia="es-ES"/>
        </w:rPr>
        <w:t xml:space="preserve"> SRSM-ADM-0</w:t>
      </w:r>
      <w:r w:rsidR="00DE7FFE">
        <w:rPr>
          <w:rFonts w:eastAsia="Times New Roman" w:cstheme="minorHAnsi"/>
          <w:b/>
          <w:sz w:val="24"/>
          <w:szCs w:val="24"/>
          <w:lang w:eastAsia="es-ES"/>
        </w:rPr>
        <w:t>1</w:t>
      </w:r>
      <w:r w:rsidR="00E23E18">
        <w:rPr>
          <w:rFonts w:eastAsia="Times New Roman" w:cstheme="minorHAnsi"/>
          <w:b/>
          <w:sz w:val="24"/>
          <w:szCs w:val="24"/>
          <w:lang w:eastAsia="es-ES"/>
        </w:rPr>
        <w:t>8</w:t>
      </w:r>
      <w:r w:rsidR="003B74E3" w:rsidRPr="00AC2602">
        <w:rPr>
          <w:rFonts w:eastAsia="Times New Roman" w:cstheme="minorHAnsi"/>
          <w:b/>
          <w:sz w:val="24"/>
          <w:szCs w:val="24"/>
          <w:lang w:eastAsia="es-ES"/>
        </w:rPr>
        <w:t>-</w:t>
      </w:r>
      <w:r w:rsidR="00CA1F7F" w:rsidRPr="00AC2602">
        <w:rPr>
          <w:rFonts w:eastAsia="Times New Roman" w:cstheme="minorHAnsi"/>
          <w:b/>
          <w:sz w:val="24"/>
          <w:szCs w:val="24"/>
          <w:lang w:eastAsia="es-ES"/>
        </w:rPr>
        <w:t>202</w:t>
      </w:r>
      <w:r w:rsidR="00B678B5">
        <w:rPr>
          <w:rFonts w:eastAsia="Times New Roman" w:cstheme="minorHAnsi"/>
          <w:b/>
          <w:sz w:val="24"/>
          <w:szCs w:val="24"/>
          <w:lang w:eastAsia="es-ES"/>
        </w:rPr>
        <w:t>1</w:t>
      </w:r>
    </w:p>
    <w:p w14:paraId="7FC52D49" w14:textId="77777777" w:rsidR="00F43A45" w:rsidRDefault="00F43A45" w:rsidP="004033CB">
      <w:pPr>
        <w:spacing w:after="0" w:line="240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DO" w:eastAsia="es-ES"/>
        </w:rPr>
      </w:pPr>
    </w:p>
    <w:p w14:paraId="51DBBC16" w14:textId="76420A26" w:rsidR="00CA1F7F" w:rsidRPr="00CA1F7F" w:rsidRDefault="00CA1F7F" w:rsidP="004033CB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En la oficina de la Coordinación Administrativa y Financiera del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SERV</w:t>
      </w:r>
      <w:r w:rsidR="006E4EA3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I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CIO REGIONAL DE SALUD METROPOLITANO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(SRSM)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ubicado en  la 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>calle Dr. Delgado número 304, del sector Gazcue,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de esta ciudad de Santo Domingo de Guzmán, Distrito Nacional, capital de la</w:t>
      </w: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 </w:t>
      </w:r>
      <w:r w:rsidRPr="00CA1F7F">
        <w:rPr>
          <w:rFonts w:ascii="Calibri" w:eastAsia="Times New Roman" w:hAnsi="Calibri" w:cs="Calibri"/>
          <w:bCs/>
          <w:sz w:val="24"/>
          <w:szCs w:val="24"/>
          <w:lang w:val="es-DO" w:eastAsia="es-ES"/>
        </w:rPr>
        <w:t>República Dominicana, siendo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la </w:t>
      </w:r>
      <w:r w:rsidR="00D44FE6">
        <w:rPr>
          <w:rFonts w:ascii="Calibri" w:eastAsia="Times New Roman" w:hAnsi="Calibri" w:cs="Calibri"/>
          <w:sz w:val="24"/>
          <w:szCs w:val="24"/>
          <w:lang w:val="es-DO" w:eastAsia="es-ES"/>
        </w:rPr>
        <w:t>Nueve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D44FE6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antes 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meridiano (</w:t>
      </w:r>
      <w:r w:rsidR="00D44FE6">
        <w:rPr>
          <w:rFonts w:ascii="Calibri" w:eastAsia="Times New Roman" w:hAnsi="Calibri" w:cs="Calibri"/>
          <w:sz w:val="24"/>
          <w:szCs w:val="24"/>
          <w:lang w:val="es-DO" w:eastAsia="es-ES"/>
        </w:rPr>
        <w:t>9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:</w:t>
      </w:r>
      <w:r w:rsidR="004156A3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0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0 </w:t>
      </w:r>
      <w:r w:rsidR="00D44FE6">
        <w:rPr>
          <w:rFonts w:ascii="Calibri" w:eastAsia="Times New Roman" w:hAnsi="Calibri" w:cs="Calibri"/>
          <w:sz w:val="24"/>
          <w:szCs w:val="24"/>
          <w:lang w:val="es-DO" w:eastAsia="es-ES"/>
        </w:rPr>
        <w:t>a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>.m.) del día</w:t>
      </w:r>
      <w:r w:rsidR="002373E9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="00D24E8F">
        <w:rPr>
          <w:rFonts w:ascii="Calibri" w:eastAsia="Times New Roman" w:hAnsi="Calibri" w:cs="Calibri"/>
          <w:sz w:val="24"/>
          <w:szCs w:val="24"/>
          <w:lang w:val="es-DO" w:eastAsia="es-ES"/>
        </w:rPr>
        <w:t>Treinta</w:t>
      </w:r>
      <w:r w:rsidR="004B743A"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>(</w:t>
      </w:r>
      <w:r w:rsidR="00D24E8F">
        <w:rPr>
          <w:rFonts w:ascii="Calibri" w:eastAsia="Times New Roman" w:hAnsi="Calibri" w:cs="Calibri"/>
          <w:sz w:val="24"/>
          <w:szCs w:val="24"/>
          <w:lang w:val="es-DO" w:eastAsia="es-ES"/>
        </w:rPr>
        <w:t>30</w:t>
      </w:r>
      <w:r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) del mes de </w:t>
      </w:r>
      <w:r w:rsidR="00D44FE6"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Noviembre </w:t>
      </w:r>
      <w:r w:rsidRPr="00D44FE6">
        <w:rPr>
          <w:rFonts w:ascii="Calibri" w:eastAsia="Times New Roman" w:hAnsi="Calibri" w:cs="Calibri"/>
          <w:sz w:val="24"/>
          <w:szCs w:val="24"/>
          <w:lang w:val="es-DO" w:eastAsia="es-ES"/>
        </w:rPr>
        <w:t>del</w:t>
      </w:r>
      <w:r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año dos mil veintiuno (2021)</w:t>
      </w:r>
      <w:r w:rsidR="004519F1" w:rsidRPr="004519F1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</w:t>
      </w:r>
      <w:r w:rsidRPr="004519F1">
        <w:rPr>
          <w:rFonts w:ascii="Calibri" w:eastAsia="Times New Roman" w:hAnsi="Calibri" w:cs="Calibri"/>
          <w:sz w:val="24"/>
          <w:szCs w:val="24"/>
          <w:lang w:val="es-ES"/>
        </w:rPr>
        <w:t>se reunió el Comité de Compras y Contrataciones del SRSM, compuesto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por </w:t>
      </w:r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el </w:t>
      </w:r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 xml:space="preserve"> Dr. Edisson Rafael Feliz </w:t>
      </w:r>
      <w:proofErr w:type="spellStart"/>
      <w:r w:rsidRPr="004519F1">
        <w:rPr>
          <w:rFonts w:ascii="Calibri" w:eastAsia="Times New Roman" w:hAnsi="Calibri" w:cs="Calibri"/>
          <w:b/>
          <w:bCs/>
          <w:sz w:val="24"/>
          <w:szCs w:val="24"/>
          <w:lang w:val="es-DO" w:eastAsia="es-ES"/>
        </w:rPr>
        <w:t>Feliz</w:t>
      </w:r>
      <w:proofErr w:type="spellEnd"/>
      <w:r w:rsidRPr="00CA1F7F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Director del Servicio Regional de Salud Metropolitano</w:t>
      </w:r>
      <w:r w:rsidRPr="00AC2602">
        <w:rPr>
          <w:rFonts w:ascii="Calibri" w:eastAsia="Calibri" w:hAnsi="Calibri" w:cs="Calibri"/>
          <w:sz w:val="24"/>
          <w:szCs w:val="24"/>
          <w:lang w:val="es-ES"/>
        </w:rPr>
        <w:t xml:space="preserve">, 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Director</w:t>
      </w:r>
      <w:r w:rsidR="003B74E3"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Presidente, la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Licda. Norma Gabriela Hernández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, Encargada de la División Administrativa y Financiera/Miembro, </w:t>
      </w:r>
      <w:r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Licda. </w:t>
      </w:r>
      <w:r w:rsidR="004519F1" w:rsidRPr="00AC2602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 xml:space="preserve">Rosa Peña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 xml:space="preserve">, </w:t>
      </w:r>
      <w:r w:rsidR="00D44FE6">
        <w:rPr>
          <w:rFonts w:ascii="Calibri" w:eastAsia="Calibri" w:hAnsi="Calibri" w:cs="Calibri"/>
          <w:sz w:val="24"/>
          <w:szCs w:val="24"/>
          <w:lang w:val="es-DO"/>
        </w:rPr>
        <w:t>Representante</w:t>
      </w:r>
      <w:r w:rsidR="00AC2602" w:rsidRPr="00AC2602">
        <w:rPr>
          <w:rFonts w:ascii="Calibri" w:eastAsia="Calibri" w:hAnsi="Calibri" w:cs="Calibri"/>
          <w:sz w:val="24"/>
          <w:szCs w:val="24"/>
          <w:lang w:val="es-DO"/>
        </w:rPr>
        <w:t xml:space="preserve"> </w:t>
      </w:r>
      <w:r w:rsidRPr="00AC2602">
        <w:rPr>
          <w:rFonts w:ascii="Calibri" w:eastAsia="Calibri" w:hAnsi="Calibri" w:cs="Calibri"/>
          <w:sz w:val="24"/>
          <w:szCs w:val="24"/>
          <w:lang w:val="es-DO"/>
        </w:rPr>
        <w:t>Legal</w:t>
      </w:r>
      <w:r w:rsidRPr="00AC2602">
        <w:rPr>
          <w:rFonts w:ascii="Calibri" w:eastAsia="Times New Roman" w:hAnsi="Calibri" w:cs="Calibri"/>
          <w:sz w:val="24"/>
          <w:szCs w:val="24"/>
          <w:lang w:val="es-DO" w:eastAsia="es-ES"/>
        </w:rPr>
        <w:t>/Miembro</w:t>
      </w:r>
      <w:r w:rsidR="00F55649">
        <w:rPr>
          <w:rFonts w:ascii="Calibri" w:eastAsia="Times New Roman" w:hAnsi="Calibri" w:cs="Calibri"/>
          <w:sz w:val="24"/>
          <w:szCs w:val="24"/>
          <w:lang w:val="es-DO" w:eastAsia="es-ES"/>
        </w:rPr>
        <w:t xml:space="preserve"> Interino</w:t>
      </w:r>
      <w:r w:rsidR="00D44FE6">
        <w:rPr>
          <w:rFonts w:ascii="Calibri" w:eastAsia="Times New Roman" w:hAnsi="Calibri" w:cs="Calibri"/>
          <w:sz w:val="24"/>
          <w:szCs w:val="24"/>
          <w:lang w:val="es-DO" w:eastAsia="es-ES"/>
        </w:rPr>
        <w:t>.</w:t>
      </w:r>
    </w:p>
    <w:bookmarkEnd w:id="0"/>
    <w:p w14:paraId="383EAD0B" w14:textId="77777777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DO" w:eastAsia="es-ES"/>
        </w:rPr>
      </w:pPr>
    </w:p>
    <w:p w14:paraId="57815C35" w14:textId="77777777" w:rsidR="00CA1F7F" w:rsidRPr="00CA1F7F" w:rsidRDefault="00CA1F7F" w:rsidP="004033CB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val="es-ES"/>
        </w:rPr>
      </w:pPr>
      <w:r w:rsidRPr="00CA1F7F">
        <w:rPr>
          <w:rFonts w:ascii="Calibri" w:eastAsia="Cambria" w:hAnsi="Calibri" w:cs="Calibri"/>
          <w:b/>
          <w:sz w:val="24"/>
          <w:szCs w:val="24"/>
          <w:lang w:val="es-ES"/>
        </w:rPr>
        <w:t>AGENDA</w:t>
      </w:r>
    </w:p>
    <w:p w14:paraId="18BB3599" w14:textId="77777777" w:rsidR="00CA1F7F" w:rsidRPr="00CA1F7F" w:rsidRDefault="00CA1F7F" w:rsidP="004033CB">
      <w:pPr>
        <w:spacing w:after="0" w:line="240" w:lineRule="auto"/>
        <w:ind w:right="-567"/>
        <w:jc w:val="both"/>
        <w:rPr>
          <w:rFonts w:ascii="Calibri" w:eastAsia="Times New Roman" w:hAnsi="Calibri" w:cs="Calibri"/>
          <w:sz w:val="24"/>
          <w:szCs w:val="24"/>
          <w:lang w:val="es-ES"/>
        </w:rPr>
      </w:pPr>
    </w:p>
    <w:p w14:paraId="6103E7FA" w14:textId="56CE58A7" w:rsidR="00CA1F7F" w:rsidRPr="000B31B1" w:rsidRDefault="00CA1F7F" w:rsidP="004033CB">
      <w:pPr>
        <w:ind w:right="6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ES_tradnl" w:eastAsia="es-ES" w:bidi="es-DO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PRIMERO: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Conocimiento del proceso a utilizar para la adquisición de </w:t>
      </w:r>
      <w:r w:rsidR="00D4012E" w:rsidRPr="004519F1">
        <w:rPr>
          <w:rFonts w:eastAsia="Times New Roman"/>
          <w:b/>
          <w:sz w:val="24"/>
          <w:szCs w:val="24"/>
          <w:lang w:val="es-DO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1591427852"/>
          <w:placeholder>
            <w:docPart w:val="B6EF9FBA5E9D443DBDB04FFFFED2F808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854758574"/>
              <w:placeholder>
                <w:docPart w:val="0106AC3E10D44505A0EEF5F396893CFD"/>
              </w:placeholder>
            </w:sdtPr>
            <w:sdtEndPr/>
            <w:sdtContent>
              <w:r w:rsidR="00D4012E" w:rsidRPr="002B2D56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ADQUISICIÓN DE </w:t>
              </w:r>
              <w:r w:rsidR="00E23E18">
                <w:rPr>
                  <w:rFonts w:ascii="Arial" w:eastAsia="Calibri" w:hAnsi="Arial" w:cs="Arial"/>
                  <w:b/>
                  <w:szCs w:val="18"/>
                  <w:lang w:val="es-ES"/>
                </w:rPr>
                <w:t>EQUIPOS ODONTOLOGICOS PARA USO DE LOS ESTABLECIMIENTOS PERTENECIENTES AL SERVICIO REGIONAL DE SALUD METROPOLITANO</w:t>
              </w:r>
              <w:r w:rsidR="00D4012E">
                <w:rPr>
                  <w:rFonts w:ascii="Arial" w:eastAsia="Calibri" w:hAnsi="Arial" w:cs="Arial"/>
                  <w:b/>
                  <w:szCs w:val="18"/>
                  <w:lang w:val="es-ES"/>
                </w:rPr>
                <w:t xml:space="preserve"> (SRSM)</w:t>
              </w:r>
              <w:r w:rsidR="00233D7F">
                <w:rPr>
                  <w:rFonts w:ascii="Arial" w:eastAsia="Calibri" w:hAnsi="Arial" w:cs="Arial"/>
                  <w:b/>
                  <w:szCs w:val="18"/>
                  <w:lang w:val="es-ES"/>
                </w:rPr>
                <w:t>”</w:t>
              </w:r>
            </w:sdtContent>
          </w:sdt>
          <w:r w:rsidR="00D44FE6">
            <w:rPr>
              <w:rFonts w:ascii="Arial" w:eastAsia="Calibri" w:hAnsi="Arial" w:cs="Arial"/>
              <w:b/>
              <w:szCs w:val="18"/>
              <w:lang w:val="es-ES"/>
            </w:rPr>
            <w:t>.</w:t>
          </w:r>
        </w:sdtContent>
      </w:sdt>
      <w:r w:rsidR="00D4012E">
        <w:rPr>
          <w:rFonts w:ascii="Arial" w:eastAsia="Calibri" w:hAnsi="Arial" w:cs="Arial"/>
          <w:b/>
          <w:szCs w:val="18"/>
          <w:lang w:val="es-ES"/>
        </w:rPr>
        <w:t xml:space="preserve"> </w:t>
      </w:r>
    </w:p>
    <w:p w14:paraId="5BB1CB03" w14:textId="76C6B0B8" w:rsidR="00CA1F7F" w:rsidRDefault="00CA1F7F" w:rsidP="002B5CF0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/>
        </w:rPr>
        <w:t>SEGUNDO:</w:t>
      </w:r>
      <w:r w:rsidRPr="00CA1F7F">
        <w:rPr>
          <w:rFonts w:ascii="Calibri" w:eastAsia="Times New Roman" w:hAnsi="Calibri" w:cs="Calibri"/>
          <w:sz w:val="24"/>
          <w:szCs w:val="24"/>
          <w:lang w:val="es-ES"/>
        </w:rPr>
        <w:t xml:space="preserve"> Conocer y discutir las condiciones que deben contener los Términos de Referencia (Pliegos de </w:t>
      </w:r>
      <w:r w:rsidRPr="00AC2602">
        <w:rPr>
          <w:rFonts w:ascii="Calibri" w:eastAsia="Times New Roman" w:hAnsi="Calibri" w:cs="Calibri"/>
          <w:sz w:val="24"/>
          <w:szCs w:val="24"/>
          <w:lang w:val="es-ES"/>
        </w:rPr>
        <w:t xml:space="preserve">Condiciones) mediante los cuales se regirá el proceso para la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225346743"/>
          <w:placeholder>
            <w:docPart w:val="538AEECE157A4586B55C9A4E79DBF3EE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224805443"/>
              <w:placeholder>
                <w:docPart w:val="A4698F8B6B314558BA8C13233B0F0544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187749085"/>
                  <w:placeholder>
                    <w:docPart w:val="E0D46D7AFB68474FAF4032A5E8318EF5"/>
                  </w:placeholder>
                </w:sdtPr>
                <w:sdtEndPr/>
                <w:sdtContent>
                  <w:r w:rsidR="00233D7F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“</w:t>
                  </w:r>
                  <w:r w:rsidR="00F92F5A" w:rsidRPr="002B2D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ADQUISICIÓN </w:t>
                  </w:r>
                  <w:r w:rsidR="00A7349E" w:rsidRPr="002B2D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DE</w:t>
                  </w:r>
                  <w:r w:rsidR="00E23E18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EQUIPOS ODONTOLOGICOS PARA USO DE LOS ESTABLECIMIENTOS PERTENECIENTES AL SERVICIO</w:t>
                  </w:r>
                  <w:r w:rsidR="00A7349E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</w:t>
                  </w:r>
                  <w:r w:rsidR="00F92F5A" w:rsidRPr="002B2D56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>REGIONAL DE SALUD METROPOLITANO</w:t>
                  </w:r>
                  <w:r w:rsidR="00280F62">
                    <w:rPr>
                      <w:rFonts w:ascii="Arial" w:eastAsia="Calibri" w:hAnsi="Arial" w:cs="Arial"/>
                      <w:b/>
                      <w:szCs w:val="18"/>
                      <w:lang w:val="es-ES"/>
                    </w:rPr>
                    <w:t xml:space="preserve"> (SRSM)</w:t>
                  </w:r>
                </w:sdtContent>
              </w:sdt>
            </w:sdtContent>
          </w:sdt>
        </w:sdtContent>
      </w:sdt>
      <w:r w:rsidR="00622391">
        <w:rPr>
          <w:rFonts w:ascii="Arial" w:eastAsia="Calibri" w:hAnsi="Arial" w:cs="Arial"/>
          <w:b/>
          <w:szCs w:val="18"/>
          <w:lang w:val="es-ES"/>
        </w:rPr>
        <w:t>.</w:t>
      </w:r>
      <w:r w:rsidR="007B24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</w:p>
    <w:p w14:paraId="54B7E680" w14:textId="1ED3BB4E" w:rsidR="000B31B1" w:rsidRDefault="00CA1F7F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: Designación del Perito para el proceso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  <w:r w:rsidR="000B31B1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1640458343"/>
          <w:placeholder>
            <w:docPart w:val="CE8B995E90C94B41856AB40BF8FC83E9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434938667"/>
              <w:placeholder>
                <w:docPart w:val="13F9A9D04FB343BAB0D144CB1121852E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1787702747"/>
                  <w:placeholder>
                    <w:docPart w:val="31CFDB1A2706492D94E5DF2D8BBB5683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1740289328"/>
                      <w:placeholder>
                        <w:docPart w:val="E792F03E5CBE4602BB36227F7A0F2362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ADQUISICIÓN DE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EQUIPOS ODONTOLOGICOS PARA USO DE LOS ESTABLECIMIENTOS PERTENECIENTES AL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  <w:r w:rsidR="00233D7F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”</w:t>
                      </w:r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</w:p>
    <w:p w14:paraId="7EC1E3F4" w14:textId="6F53025F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5E8EE4BB" w14:textId="2AE9BB44" w:rsidR="002B5CF0" w:rsidRDefault="002B5CF0" w:rsidP="000B31B1">
      <w:pPr>
        <w:ind w:right="6"/>
        <w:jc w:val="both"/>
        <w:rPr>
          <w:rFonts w:ascii="Calibri" w:eastAsia="Times New Roman" w:hAnsi="Calibri" w:cs="Calibri"/>
          <w:b/>
          <w:bCs/>
          <w:sz w:val="24"/>
          <w:szCs w:val="24"/>
          <w:lang w:val="es-ES"/>
        </w:rPr>
      </w:pPr>
    </w:p>
    <w:p w14:paraId="0AAC652A" w14:textId="77777777" w:rsidR="00FB0640" w:rsidRDefault="00FB0640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3EEBBA7E" w14:textId="77777777" w:rsidR="00F43A45" w:rsidRDefault="00F43A45" w:rsidP="004033C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" w:eastAsia="es-ES"/>
        </w:rPr>
      </w:pPr>
    </w:p>
    <w:p w14:paraId="2E1297EA" w14:textId="4192FC74" w:rsidR="00CA1F7F" w:rsidRPr="00CA1F7F" w:rsidRDefault="00CA1F7F" w:rsidP="004033CB">
      <w:pPr>
        <w:spacing w:after="0" w:line="240" w:lineRule="auto"/>
        <w:jc w:val="both"/>
        <w:rPr>
          <w:rFonts w:ascii="Calibri" w:eastAsia="Times New Roman" w:hAnsi="Calibri" w:cs="Calibri"/>
          <w:i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CONSIDERANDO: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Que el artículo 16, numeral 4, de la Ley núm. 340-06, de fecha 18 de agosto de dos mil seis (2006), sobre Compras y Contrataciones Públicas de Bienes, Servicios, Obras y Concesiones y su posterior modificación contenida en la Ley núm. 449-06, de fecha seis (06) de diciembre de dos mil seis (2006), establece entre los Procedimientos de Selección la 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“COMPARACION DE </w:t>
      </w:r>
      <w:r w:rsidR="002B5CF0"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PRECIOS”</w:t>
      </w:r>
      <w:r w:rsidRPr="00AC2602">
        <w:rPr>
          <w:rFonts w:ascii="Calibri" w:eastAsia="Times New Roman" w:hAnsi="Calibri" w:cs="Calibri"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i/>
          <w:lang w:val="es-ES" w:eastAsia="es-ES"/>
        </w:rPr>
        <w:t xml:space="preserve">Es una amplia convocatoria a las personas naturales o jurídicas inscritas en el registro respectivo. Este proceso solo aplica para la compra de bienes comunes con especificaciones estándares, adquisición. </w:t>
      </w:r>
    </w:p>
    <w:p w14:paraId="1A5AB690" w14:textId="77777777" w:rsidR="004033CB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251A81E3" w14:textId="77777777" w:rsidR="004033CB" w:rsidRPr="00CA1F7F" w:rsidRDefault="004033CB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"/>
        </w:rPr>
      </w:pPr>
    </w:p>
    <w:p w14:paraId="04F5B790" w14:textId="11C6F41E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i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CONSIDERANDO: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artículo 36 del Reglamento de aplicación de la ley sobre compras y contrataciones de bienes, servicios, obras y concesiones, aprobado mediante el Decreto núm. 543-12, expresa que: 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“Las entidades contratantes comprendidas en el ámbito del presente Reglamento estructuraran un Comité de Compras y Contrataciones. Este Comité será permanente y estará constituido por cinco miembros: el funcionario de mayor jerarquía de la institución o quien este designe, quien lo presidirá; el </w:t>
      </w:r>
      <w:r w:rsidR="004B743A" w:rsidRPr="00CA1F7F">
        <w:rPr>
          <w:rFonts w:ascii="Calibri" w:eastAsia="Times New Roman" w:hAnsi="Calibri" w:cs="Calibri"/>
          <w:bCs/>
          <w:i/>
          <w:lang w:val="es-ES_tradnl"/>
        </w:rPr>
        <w:t>director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Administrativo y Financiero de la entidad o su delegado; el Consultor Jurídico de la entidad, quien actuara en calidad de asesor legal; el </w:t>
      </w:r>
      <w:r w:rsidR="001768AC"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del Área de Planificación y Desarrollo o su equivalente; y el </w:t>
      </w:r>
      <w:r w:rsidR="00D565BA" w:rsidRPr="00CA1F7F">
        <w:rPr>
          <w:rFonts w:ascii="Calibri" w:eastAsia="Times New Roman" w:hAnsi="Calibri" w:cs="Calibri"/>
          <w:bCs/>
          <w:i/>
          <w:lang w:val="es-ES_tradnl"/>
        </w:rPr>
        <w:t>responsable</w:t>
      </w:r>
      <w:r w:rsidRPr="00CA1F7F">
        <w:rPr>
          <w:rFonts w:ascii="Calibri" w:eastAsia="Times New Roman" w:hAnsi="Calibri" w:cs="Calibri"/>
          <w:bCs/>
          <w:i/>
          <w:lang w:val="es-ES_tradnl"/>
        </w:rPr>
        <w:t xml:space="preserve"> de la Oficina de Libre Acceso a la Información.”</w:t>
      </w:r>
    </w:p>
    <w:p w14:paraId="618FB779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val="es-ES_tradnl"/>
        </w:rPr>
      </w:pPr>
    </w:p>
    <w:p w14:paraId="617E8495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CONSIDERANDO: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Que es obligación del </w:t>
      </w:r>
      <w:r w:rsidRPr="00CA1F7F">
        <w:rPr>
          <w:rFonts w:ascii="Calibri" w:eastAsia="Times New Roman" w:hAnsi="Calibri" w:cs="Calibri"/>
          <w:b/>
          <w:sz w:val="24"/>
          <w:szCs w:val="24"/>
          <w:lang w:val="es-ES_tradnl"/>
        </w:rPr>
        <w:t>SERVICIO R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EGIONAL DE SALUD METROPOLITANO,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garantizar que las compras y contrataciones que realice la institución estén ajustadas a las normativas vigentes y a los principios de transparencia e igualdad de condiciones para todos los oferentes, así como a los demás principios rectores del Sistema Nacional de Compras y Contrataciones Públicas incluidos en el artículo 3 de la Ley núm. 340-06, y sus modificaciones.</w:t>
      </w:r>
    </w:p>
    <w:p w14:paraId="4DB129FC" w14:textId="77777777" w:rsidR="00CA1F7F" w:rsidRPr="00CA1F7F" w:rsidRDefault="00CA1F7F" w:rsidP="00CA1F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lang w:val="es-ES_tradnl"/>
        </w:rPr>
      </w:pPr>
    </w:p>
    <w:p w14:paraId="20A48AEE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El Reglamento de aplicación de la Ley núm. 340-06, emitido mediante el Decreto marcado con el núm. 543-12, de fecha 6 de septiembre del año 2012.</w:t>
      </w:r>
      <w:r w:rsidRPr="00CA1F7F"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  <w:t xml:space="preserve"> </w:t>
      </w:r>
    </w:p>
    <w:p w14:paraId="637292E4" w14:textId="77777777" w:rsidR="00CA1F7F" w:rsidRPr="00CA1F7F" w:rsidRDefault="00CA1F7F" w:rsidP="00CA1F7F">
      <w:pPr>
        <w:spacing w:after="0" w:line="240" w:lineRule="auto"/>
        <w:jc w:val="both"/>
        <w:rPr>
          <w:rFonts w:ascii="Calibri" w:eastAsia="Times New Roman" w:hAnsi="Calibri" w:cs="Calibri"/>
          <w:bCs/>
          <w:color w:val="FF0000"/>
          <w:sz w:val="24"/>
          <w:szCs w:val="24"/>
          <w:lang w:val="es-ES_tradnl"/>
        </w:rPr>
      </w:pPr>
    </w:p>
    <w:p w14:paraId="12D5D6A7" w14:textId="53487AD8" w:rsidR="00CA1F7F" w:rsidRPr="00280F62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VISTO: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requerimiento emitido el </w:t>
      </w:r>
      <w:r w:rsid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Veintinueve (29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F92F5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octubre 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233D7F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dos mil veint</w:t>
      </w:r>
      <w:r w:rsidR="00233D7F">
        <w:rPr>
          <w:rFonts w:ascii="Calibri" w:eastAsia="Times New Roman" w:hAnsi="Calibri" w:cs="Calibri"/>
          <w:bCs/>
          <w:sz w:val="24"/>
          <w:szCs w:val="24"/>
          <w:lang w:val="es-ES_tradnl"/>
        </w:rPr>
        <w:t>iuno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(202</w:t>
      </w:r>
      <w:r w:rsidR="000B31B1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1</w:t>
      </w:r>
      <w:r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por el Encargado d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e</w:t>
      </w:r>
      <w:r w:rsidR="00F92F5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 División de Infraestructura y Equipos 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del SRSM</w:t>
      </w:r>
      <w:r w:rsidR="007B24BD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.</w:t>
      </w:r>
      <w:r w:rsidR="007B24BD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30987E97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El Comité de Compras y Contrataciones, a 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unanimidad de votos 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de los miembros presentes, decide adoptar la siguiente resolución:</w:t>
      </w:r>
    </w:p>
    <w:p w14:paraId="653D29FD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680C585" w14:textId="68CCA15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PRIMERO: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que el proceso por Comparación de Precios sea el que rija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1448543931"/>
          <w:placeholder>
            <w:docPart w:val="2B20FDAC82754D00B2E41F5535210C8D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1261954176"/>
              <w:placeholder>
                <w:docPart w:val="C9B17C9478714D18B0898C1E6D03F2FA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833357339"/>
                  <w:placeholder>
                    <w:docPart w:val="43C07143B7FC48E8AFF90DBB4270D747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-1469427257"/>
                      <w:placeholder>
                        <w:docPart w:val="1DD90837E2034B0FA3FB004562FC565B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ADQUISICIÓN DE 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EQUIPOS ODONTOLOGICOS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PARA 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USO DE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LOS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ESTABLECIMIENTOS PERTENECIENTES AL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</w:sdtContent>
                  </w:sdt>
                </w:sdtContent>
              </w:sdt>
            </w:sdtContent>
          </w:sdt>
        </w:sdtContent>
      </w:sdt>
      <w:r w:rsidR="00622391">
        <w:rPr>
          <w:rFonts w:ascii="Arial" w:eastAsia="Calibri" w:hAnsi="Arial" w:cs="Arial"/>
          <w:b/>
          <w:szCs w:val="18"/>
          <w:lang w:val="es-ES"/>
        </w:rPr>
        <w:t>.</w:t>
      </w:r>
      <w:r w:rsidR="00EC5EBD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 xml:space="preserve">,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REFERENCIA SRSM-CCC-CP-2021-0</w:t>
      </w:r>
      <w:r w:rsidR="001F517F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0</w:t>
      </w:r>
      <w:r w:rsidR="00DE7FFE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2</w:t>
      </w:r>
      <w:r w:rsidR="00E23E18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8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.”</w:t>
      </w: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 xml:space="preserve"> </w:t>
      </w:r>
    </w:p>
    <w:p w14:paraId="2CE06264" w14:textId="77777777" w:rsidR="00F92F5A" w:rsidRDefault="00F92F5A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</w:pPr>
    </w:p>
    <w:p w14:paraId="1579CDD9" w14:textId="039CBF2C" w:rsidR="00E21745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SEGUNDO: APROBAR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las Especificaciones de los Pliegos de Condiciones a ser consideradas en el proceso de Comparación de Precios relacionado con la 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-886097639"/>
          <w:placeholder>
            <w:docPart w:val="CB16315D52F84AEEB82F3CAA51E6D8B4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751547638"/>
              <w:placeholder>
                <w:docPart w:val="567667A94E204583B7327B03821C3051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-1732072949"/>
                  <w:placeholder>
                    <w:docPart w:val="D98348829FB64107AB8FD98CFA5EEF4C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-1147360639"/>
                      <w:placeholder>
                        <w:docPart w:val="6B3333137F3D4B678639D7E09FDFC0BB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ADQUISICIÓN DE</w:t>
                      </w:r>
                      <w:r w:rsidR="00181A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EQUIPOS ODONTOLOGICOS PARA USO DE LOS ESTABLECIMIENTOS PERTENECIENTES AL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  <w:r w:rsidR="003154B9" w:rsidRPr="00AC2602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</w:p>
    <w:p w14:paraId="615B6BA1" w14:textId="77777777" w:rsidR="00F43A45" w:rsidRDefault="00F43A45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B719E47" w14:textId="7C1295D3" w:rsidR="00DE7FFE" w:rsidRDefault="00DE7FFE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00AAD92" w14:textId="77777777" w:rsidR="00ED287A" w:rsidRPr="00CA1F7F" w:rsidRDefault="00ED287A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700150A4" w14:textId="6E3832B7" w:rsidR="00CA1F7F" w:rsidRDefault="00CA1F7F" w:rsidP="0048496A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/>
          <w:bCs/>
          <w:sz w:val="24"/>
          <w:szCs w:val="24"/>
          <w:lang w:val="es-ES_tradnl"/>
        </w:rPr>
        <w:t>TERCERO: DESIGNAR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a</w:t>
      </w:r>
      <w:r w:rsid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l </w:t>
      </w:r>
      <w:r w:rsidR="00110D52" w:rsidRPr="007E1651">
        <w:rPr>
          <w:rFonts w:ascii="Calibri" w:eastAsia="Times New Roman" w:hAnsi="Calibri" w:cs="Calibri"/>
          <w:bCs/>
          <w:sz w:val="24"/>
          <w:szCs w:val="24"/>
          <w:lang w:val="es-ES_tradnl"/>
        </w:rPr>
        <w:t>perito</w:t>
      </w:r>
      <w:r w:rsidR="00DE7FFE" w:rsidRPr="007E1651">
        <w:rPr>
          <w:rFonts w:ascii="Calibri" w:eastAsia="Times New Roman" w:hAnsi="Calibri" w:cs="Calibri"/>
          <w:b/>
          <w:sz w:val="24"/>
          <w:szCs w:val="24"/>
          <w:lang w:val="es-ES_tradnl"/>
        </w:rPr>
        <w:t>,</w:t>
      </w:r>
      <w:r w:rsidR="00F752C3" w:rsidRPr="00F752C3">
        <w:rPr>
          <w:rFonts w:eastAsia="Calibri" w:cstheme="minorHAnsi"/>
          <w:b/>
          <w:bCs/>
          <w:sz w:val="24"/>
          <w:szCs w:val="24"/>
          <w:u w:val="single"/>
          <w:lang w:val="es-ES"/>
        </w:rPr>
        <w:t xml:space="preserve"> </w:t>
      </w:r>
      <w:r w:rsidR="00F752C3">
        <w:rPr>
          <w:rFonts w:eastAsia="Calibri" w:cstheme="minorHAnsi"/>
          <w:b/>
          <w:bCs/>
          <w:sz w:val="24"/>
          <w:szCs w:val="24"/>
          <w:u w:val="single"/>
          <w:lang w:val="es-ES"/>
        </w:rPr>
        <w:t>Dra. Evelyn Pellerano Marcano</w:t>
      </w:r>
      <w:r w:rsidR="00F752C3" w:rsidRPr="00F752C3">
        <w:rPr>
          <w:rFonts w:eastAsia="Calibri" w:cstheme="minorHAnsi"/>
          <w:b/>
          <w:bCs/>
          <w:iCs/>
          <w:sz w:val="24"/>
          <w:szCs w:val="24"/>
          <w:u w:val="single"/>
          <w:lang w:val="es-DO" w:eastAsia="es-ES"/>
        </w:rPr>
        <w:t xml:space="preserve"> Coordinadora de Odontología</w:t>
      </w:r>
      <w:r w:rsidR="00F752C3">
        <w:rPr>
          <w:rFonts w:eastAsia="Calibri" w:cstheme="minorHAnsi"/>
          <w:b/>
          <w:bCs/>
          <w:sz w:val="24"/>
          <w:szCs w:val="24"/>
          <w:u w:val="single"/>
          <w:lang w:val="es-ES"/>
        </w:rPr>
        <w:t xml:space="preserve"> de este SRSM</w:t>
      </w:r>
      <w:r w:rsidR="007222B5" w:rsidRPr="007E1651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F752C3">
        <w:rPr>
          <w:rFonts w:ascii="Calibri" w:eastAsia="Times New Roman" w:hAnsi="Calibri" w:cs="Calibri"/>
          <w:b/>
          <w:sz w:val="24"/>
          <w:szCs w:val="24"/>
          <w:lang w:val="es-ES_tradnl"/>
        </w:rPr>
        <w:t>c</w:t>
      </w:r>
      <w:r w:rsidR="00F92F5A" w:rsidRPr="00587060">
        <w:rPr>
          <w:rFonts w:ascii="Calibri" w:eastAsia="Times New Roman" w:hAnsi="Calibri" w:cs="Calibri"/>
          <w:bCs/>
          <w:sz w:val="24"/>
          <w:szCs w:val="24"/>
          <w:lang w:val="es-ES_tradnl"/>
        </w:rPr>
        <w:t>omo</w:t>
      </w:r>
      <w:r w:rsidRPr="00587060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F752C3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perito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para la evaluación de las especificaciones técnicas establecidas en los Pliegos de condiciones para el proceso </w:t>
      </w:r>
      <w:r w:rsidR="00EC5EBD">
        <w:rPr>
          <w:rFonts w:ascii="Calibri" w:eastAsia="Times New Roman" w:hAnsi="Calibri" w:cs="Calibri"/>
          <w:bCs/>
          <w:sz w:val="24"/>
          <w:szCs w:val="24"/>
          <w:lang w:val="es-ES_tradnl"/>
        </w:rPr>
        <w:t>“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2026668123"/>
          <w:placeholder>
            <w:docPart w:val="9782987639E44DC0B63F57EF88907EB8"/>
          </w:placeholder>
        </w:sdtPr>
        <w:sdtEndPr/>
        <w:sdtContent>
          <w:sdt>
            <w:sdtPr>
              <w:rPr>
                <w:rFonts w:ascii="Arial" w:eastAsia="Calibri" w:hAnsi="Arial" w:cs="Arial"/>
                <w:b/>
                <w:szCs w:val="18"/>
                <w:lang w:val="es-ES"/>
              </w:rPr>
              <w:alias w:val="Indicar Objeto de la Compra"/>
              <w:tag w:val="Indicar Objeto de la Compra"/>
              <w:id w:val="-887874645"/>
              <w:placeholder>
                <w:docPart w:val="68E09900375D4CAB81B91A6916558FEB"/>
              </w:placeholder>
            </w:sdtPr>
            <w:sdtEndPr/>
            <w:sdtContent>
              <w:sdt>
                <w:sdtPr>
                  <w:rPr>
                    <w:rFonts w:ascii="Arial" w:eastAsia="Calibri" w:hAnsi="Arial" w:cs="Arial"/>
                    <w:b/>
                    <w:szCs w:val="18"/>
                    <w:lang w:val="es-ES"/>
                  </w:rPr>
                  <w:alias w:val="Indicar Objeto de la Compra"/>
                  <w:tag w:val="Indicar Objeto de la Compra"/>
                  <w:id w:val="790326342"/>
                  <w:placeholder>
                    <w:docPart w:val="52130EC340234D5D8B8CCC6AE4F119E6"/>
                  </w:placeholder>
                </w:sdtPr>
                <w:sdtEndPr/>
                <w:sdtContent>
                  <w:sdt>
                    <w:sdtPr>
                      <w:rPr>
                        <w:rFonts w:ascii="Arial" w:eastAsia="Calibri" w:hAnsi="Arial" w:cs="Arial"/>
                        <w:b/>
                        <w:szCs w:val="18"/>
                        <w:lang w:val="es-ES"/>
                      </w:rPr>
                      <w:alias w:val="Indicar Objeto de la Compra"/>
                      <w:tag w:val="Indicar Objeto de la Compra"/>
                      <w:id w:val="33545126"/>
                      <w:placeholder>
                        <w:docPart w:val="6094003B92DE45319132F162EBA64651"/>
                      </w:placeholder>
                    </w:sdtPr>
                    <w:sdtEndPr/>
                    <w:sdtContent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ADQUISICIÓN D</w:t>
                      </w:r>
                      <w:r w:rsidR="00A7349E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E 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EQUIPOS </w:t>
                      </w:r>
                      <w:r w:rsidR="00F752C3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ODONTOLOGICOS PARA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ED287A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USO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</w:t>
                      </w:r>
                      <w:r w:rsidR="003D3BBC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DE LOS</w:t>
                      </w:r>
                      <w:r w:rsidR="00E23E18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ESTABLECIMIENTOS PERTENECIENTES </w:t>
                      </w:r>
                      <w:r w:rsidR="00F92F5A" w:rsidRPr="002B2D56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>SERVICIO REGIONAL DE SALUD METROPOLITANO</w:t>
                      </w:r>
                      <w:r w:rsidR="00280F62">
                        <w:rPr>
                          <w:rFonts w:ascii="Arial" w:eastAsia="Calibri" w:hAnsi="Arial" w:cs="Arial"/>
                          <w:b/>
                          <w:szCs w:val="18"/>
                          <w:lang w:val="es-ES"/>
                        </w:rPr>
                        <w:t xml:space="preserve"> (SRSM)</w:t>
                      </w:r>
                    </w:sdtContent>
                  </w:sdt>
                </w:sdtContent>
              </w:sdt>
            </w:sdtContent>
          </w:sdt>
        </w:sdtContent>
      </w:sdt>
      <w:r w:rsidR="00DE7FFE" w:rsidRPr="00D565BA">
        <w:rPr>
          <w:sz w:val="24"/>
          <w:szCs w:val="24"/>
          <w:lang w:val="es-DO"/>
        </w:rPr>
        <w:t>.</w:t>
      </w:r>
      <w:r w:rsidR="0048496A" w:rsidRPr="00AC2602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”</w:t>
      </w:r>
      <w:r w:rsidR="0048496A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48496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</w:p>
    <w:p w14:paraId="7D7F8FFF" w14:textId="468C6F8E" w:rsidR="0048496A" w:rsidRPr="00CA1F7F" w:rsidRDefault="00280F62" w:rsidP="00280F62">
      <w:pPr>
        <w:tabs>
          <w:tab w:val="left" w:pos="1485"/>
        </w:tabs>
        <w:spacing w:before="6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DO" w:eastAsia="es-ES"/>
        </w:rPr>
      </w:pPr>
      <w:r>
        <w:rPr>
          <w:rFonts w:ascii="Calibri" w:eastAsia="Times New Roman" w:hAnsi="Calibri" w:cs="Calibri"/>
          <w:b/>
          <w:sz w:val="24"/>
          <w:szCs w:val="24"/>
          <w:lang w:val="es-DO" w:eastAsia="es-ES"/>
        </w:rPr>
        <w:tab/>
      </w:r>
    </w:p>
    <w:p w14:paraId="21C4238C" w14:textId="77777777" w:rsidR="00CA1F7F" w:rsidRPr="00CA1F7F" w:rsidRDefault="00CA1F7F" w:rsidP="00CA1F7F">
      <w:pPr>
        <w:autoSpaceDE w:val="0"/>
        <w:autoSpaceDN w:val="0"/>
        <w:spacing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" w:eastAsia="es-ES"/>
        </w:rPr>
      </w:pPr>
      <w:r w:rsidRPr="00CA1F7F">
        <w:rPr>
          <w:rFonts w:ascii="Calibri" w:eastAsia="Times New Roman" w:hAnsi="Calibri" w:cs="Calibri"/>
          <w:b/>
          <w:sz w:val="24"/>
          <w:szCs w:val="24"/>
          <w:lang w:val="es-DO" w:eastAsia="es-ES"/>
        </w:rPr>
        <w:t>CUARTO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: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</w:t>
      </w:r>
      <w:r w:rsidRPr="00CA1F7F">
        <w:rPr>
          <w:rFonts w:ascii="Calibri" w:eastAsia="Times New Roman" w:hAnsi="Calibri" w:cs="Calibri"/>
          <w:b/>
          <w:sz w:val="24"/>
          <w:szCs w:val="24"/>
          <w:lang w:val="es-ES" w:eastAsia="es-ES"/>
        </w:rPr>
        <w:t>A INSTRUIR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" w:eastAsia="es-ES"/>
        </w:rPr>
        <w:t xml:space="preserve"> como al efecto se instruye al Departamento de Compras y Contrataciones de del SERVICIO REGIONAL DE SALUD METROPOLITANO (SRSM), proceder con el inicio del trámite correspondiente. </w:t>
      </w:r>
    </w:p>
    <w:p w14:paraId="7C9479B6" w14:textId="4EA76BE3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Aprobada esta resolución se dio por terminada la sesión, siendo </w:t>
      </w:r>
      <w:r w:rsidR="00CC07FC"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>la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s </w:t>
      </w:r>
      <w:r w:rsid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Nueves</w:t>
      </w:r>
      <w:r w:rsidR="00CC07FC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hora</w:t>
      </w:r>
      <w:r w:rsidR="004B743A">
        <w:rPr>
          <w:rFonts w:ascii="Calibri" w:eastAsia="Times New Roman" w:hAnsi="Calibri" w:cs="Calibri"/>
          <w:bCs/>
          <w:sz w:val="24"/>
          <w:szCs w:val="24"/>
          <w:lang w:val="es-ES_tradnl"/>
        </w:rPr>
        <w:t>s</w:t>
      </w:r>
      <w:r w:rsidR="003B1CBE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8E6787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y treinta </w:t>
      </w:r>
      <w:r w:rsidR="00233D7F">
        <w:rPr>
          <w:rFonts w:ascii="Calibri" w:eastAsia="Times New Roman" w:hAnsi="Calibri" w:cs="Calibri"/>
          <w:bCs/>
          <w:sz w:val="24"/>
          <w:szCs w:val="24"/>
          <w:lang w:val="es-ES_tradnl"/>
        </w:rPr>
        <w:t>minutos antes</w:t>
      </w:r>
      <w:r w:rsidR="00233D7F"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meridianos</w:t>
      </w:r>
      <w:r w:rsidRPr="003B1CBE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D44FE6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9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:</w:t>
      </w:r>
      <w:r w:rsidR="008E6787" w:rsidRPr="008E6787">
        <w:rPr>
          <w:rFonts w:ascii="Calibri" w:eastAsia="Times New Roman" w:hAnsi="Calibri" w:cs="Calibri"/>
          <w:bCs/>
          <w:sz w:val="24"/>
          <w:szCs w:val="24"/>
          <w:lang w:val="es-ES_tradnl"/>
        </w:rPr>
        <w:t>3</w:t>
      </w:r>
      <w:r w:rsidR="00EC5EBD" w:rsidRPr="008E6787">
        <w:rPr>
          <w:rFonts w:ascii="Calibri" w:eastAsia="Times New Roman" w:hAnsi="Calibri" w:cs="Calibri"/>
          <w:bCs/>
          <w:sz w:val="24"/>
          <w:szCs w:val="24"/>
          <w:lang w:val="es-ES_tradnl"/>
        </w:rPr>
        <w:t>0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="00D44FE6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a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m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), del día </w:t>
      </w:r>
      <w:r w:rsidR="00D24E8F">
        <w:rPr>
          <w:rFonts w:ascii="Calibri" w:eastAsia="Times New Roman" w:hAnsi="Calibri" w:cs="Calibri"/>
          <w:bCs/>
          <w:sz w:val="24"/>
          <w:szCs w:val="24"/>
          <w:lang w:val="es-ES_tradnl"/>
        </w:rPr>
        <w:t>Treinta</w:t>
      </w:r>
      <w:r w:rsidR="00D44FE6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(</w:t>
      </w:r>
      <w:r w:rsidR="00D24E8F">
        <w:rPr>
          <w:rFonts w:ascii="Calibri" w:eastAsia="Times New Roman" w:hAnsi="Calibri" w:cs="Calibri"/>
          <w:bCs/>
          <w:sz w:val="24"/>
          <w:szCs w:val="24"/>
          <w:lang w:val="es-ES_tradnl"/>
        </w:rPr>
        <w:t>30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) del mes de </w:t>
      </w:r>
      <w:r w:rsidR="00D44FE6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noviembre 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del año </w:t>
      </w:r>
      <w:r w:rsidR="00EC5EBD"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>dos mil veintiuno</w:t>
      </w:r>
      <w:r w:rsidRPr="00D44FE6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(2021);</w:t>
      </w:r>
      <w:r w:rsidRPr="00CA1F7F">
        <w:rPr>
          <w:rFonts w:ascii="Calibri" w:eastAsia="Times New Roman" w:hAnsi="Calibri" w:cs="Calibri"/>
          <w:bCs/>
          <w:sz w:val="24"/>
          <w:szCs w:val="24"/>
          <w:lang w:val="es-ES_tradnl"/>
        </w:rPr>
        <w:t xml:space="preserve"> en fe de lo cual se levanta la presente acta, que firman todos los presentes en señal de aprobación y conformidad con su contenido.</w:t>
      </w:r>
    </w:p>
    <w:p w14:paraId="670E42BC" w14:textId="77777777" w:rsidR="00CA1F7F" w:rsidRPr="00CA1F7F" w:rsidRDefault="00CA1F7F" w:rsidP="00CA1F7F">
      <w:pPr>
        <w:tabs>
          <w:tab w:val="center" w:pos="4252"/>
          <w:tab w:val="right" w:pos="8504"/>
        </w:tabs>
        <w:spacing w:before="60"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val="es-ES_tradnl"/>
        </w:rPr>
      </w:pPr>
    </w:p>
    <w:p w14:paraId="29231DCF" w14:textId="1AFA3A77" w:rsidR="00CA1F7F" w:rsidRDefault="00CA1F7F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0CA19CBC" w14:textId="77777777" w:rsidR="003B1CBE" w:rsidRDefault="003B1CBE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433B5D2C" w14:textId="77777777" w:rsidR="0048496A" w:rsidRPr="00CA1F7F" w:rsidRDefault="0048496A" w:rsidP="00CA1F7F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es-DO" w:eastAsia="es-DO"/>
        </w:rPr>
      </w:pPr>
    </w:p>
    <w:p w14:paraId="57724C0E" w14:textId="7A6E2867" w:rsidR="00CA1F7F" w:rsidRPr="00CA1F7F" w:rsidRDefault="003B1CBE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Dr. Edisson Rafael Feliz </w:t>
      </w:r>
      <w:proofErr w:type="spellStart"/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Feliz</w:t>
      </w:r>
      <w:proofErr w:type="spellEnd"/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  Licda. Norma Gabriela Hernández</w:t>
      </w:r>
    </w:p>
    <w:p w14:paraId="179021C4" w14:textId="56ACEEC0" w:rsidR="00ED287A" w:rsidRDefault="00ED287A" w:rsidP="00ED287A">
      <w:pPr>
        <w:tabs>
          <w:tab w:val="left" w:pos="2970"/>
          <w:tab w:val="left" w:pos="3030"/>
        </w:tabs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</w:t>
      </w:r>
      <w:r w:rsidR="003B1CBE">
        <w:rPr>
          <w:rFonts w:ascii="Cambria" w:eastAsia="Times New Roman" w:hAnsi="Cambria" w:cs="Calibri"/>
          <w:lang w:val="es-DO" w:eastAsia="es-DO"/>
        </w:rPr>
        <w:t xml:space="preserve">Director del SRSM </w:t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</w:t>
      </w:r>
      <w:r w:rsidR="00233D7F">
        <w:rPr>
          <w:rFonts w:ascii="Cambria" w:eastAsia="Times New Roman" w:hAnsi="Cambria" w:cs="Calibri"/>
          <w:lang w:val="es-DO" w:eastAsia="es-DO"/>
        </w:rPr>
        <w:t xml:space="preserve">                            </w:t>
      </w:r>
      <w:r>
        <w:rPr>
          <w:rFonts w:ascii="Cambria" w:eastAsia="Times New Roman" w:hAnsi="Cambria" w:cs="Calibri"/>
          <w:lang w:val="es-DO" w:eastAsia="es-DO"/>
        </w:rPr>
        <w:t xml:space="preserve">  </w:t>
      </w:r>
      <w:r w:rsidRPr="003B1CBE">
        <w:rPr>
          <w:rFonts w:ascii="Cambria" w:eastAsia="Times New Roman" w:hAnsi="Cambria" w:cs="Calibri"/>
          <w:lang w:val="es-DO" w:eastAsia="es-DO"/>
        </w:rPr>
        <w:t>Coordinación Administrativa-</w:t>
      </w:r>
      <w:r w:rsidR="00233D7F" w:rsidRPr="003B1CBE">
        <w:rPr>
          <w:rFonts w:ascii="Cambria" w:eastAsia="Times New Roman" w:hAnsi="Cambria" w:cs="Calibri"/>
          <w:lang w:val="es-DO" w:eastAsia="es-DO"/>
        </w:rPr>
        <w:t>Financie</w:t>
      </w:r>
      <w:r w:rsidR="00233D7F">
        <w:rPr>
          <w:rFonts w:ascii="Cambria" w:eastAsia="Times New Roman" w:hAnsi="Cambria" w:cs="Calibri"/>
          <w:lang w:val="es-DO" w:eastAsia="es-DO"/>
        </w:rPr>
        <w:t>ra</w:t>
      </w:r>
      <w:r w:rsidR="008E6787">
        <w:rPr>
          <w:rFonts w:ascii="Cambria" w:eastAsia="Times New Roman" w:hAnsi="Cambria" w:cs="Calibri"/>
          <w:lang w:val="es-DO" w:eastAsia="es-DO"/>
        </w:rPr>
        <w:t xml:space="preserve"> </w:t>
      </w:r>
      <w:r w:rsidR="008E6787" w:rsidRPr="003B1CBE">
        <w:rPr>
          <w:rFonts w:ascii="Cambria" w:eastAsia="Times New Roman" w:hAnsi="Cambria" w:cs="Calibri"/>
          <w:lang w:val="es-DO" w:eastAsia="es-DO"/>
        </w:rPr>
        <w:t>SRSM</w:t>
      </w:r>
    </w:p>
    <w:p w14:paraId="1BCFD487" w14:textId="730445EC" w:rsidR="00ED287A" w:rsidRPr="00CA1F7F" w:rsidRDefault="00ED287A" w:rsidP="00ED287A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</w:t>
      </w:r>
      <w:r w:rsidR="003B1CBE" w:rsidRPr="00CA1F7F">
        <w:rPr>
          <w:rFonts w:ascii="Cambria" w:eastAsia="Times New Roman" w:hAnsi="Cambria" w:cs="Calibri"/>
          <w:lang w:val="es-DO" w:eastAsia="es-DO"/>
        </w:rPr>
        <w:t>Miembro /Titular</w:t>
      </w:r>
      <w:r w:rsidR="003B1CBE">
        <w:rPr>
          <w:rFonts w:ascii="Cambria" w:eastAsia="Times New Roman" w:hAnsi="Cambria" w:cs="Calibri"/>
          <w:lang w:val="es-DO" w:eastAsia="es-DO"/>
        </w:rPr>
        <w:t xml:space="preserve">    </w:t>
      </w:r>
      <w:r w:rsidR="00CA1F7F" w:rsidRPr="00CA1F7F">
        <w:rPr>
          <w:rFonts w:ascii="Cambria" w:eastAsia="Times New Roman" w:hAnsi="Cambria" w:cs="Calibri"/>
          <w:lang w:val="es-DO" w:eastAsia="es-DO"/>
        </w:rPr>
        <w:t xml:space="preserve">  </w:t>
      </w:r>
      <w:r>
        <w:rPr>
          <w:rFonts w:ascii="Cambria" w:eastAsia="Times New Roman" w:hAnsi="Cambria" w:cs="Calibri"/>
          <w:lang w:val="es-DO" w:eastAsia="es-DO"/>
        </w:rPr>
        <w:t xml:space="preserve">                 </w:t>
      </w:r>
      <w:r>
        <w:rPr>
          <w:rFonts w:ascii="Cambria" w:eastAsia="Times New Roman" w:hAnsi="Cambria" w:cs="Calibri"/>
          <w:lang w:val="es-DO" w:eastAsia="es-DO"/>
        </w:rPr>
        <w:tab/>
        <w:t xml:space="preserve">                                    </w:t>
      </w:r>
      <w:r w:rsidR="00233D7F">
        <w:rPr>
          <w:rFonts w:ascii="Cambria" w:eastAsia="Times New Roman" w:hAnsi="Cambria" w:cs="Calibri"/>
          <w:lang w:val="es-DO" w:eastAsia="es-DO"/>
        </w:rPr>
        <w:t xml:space="preserve"> </w:t>
      </w:r>
      <w:r>
        <w:rPr>
          <w:rFonts w:ascii="Cambria" w:eastAsia="Times New Roman" w:hAnsi="Cambria" w:cs="Calibri"/>
          <w:lang w:val="es-DO" w:eastAsia="es-DO"/>
        </w:rPr>
        <w:t xml:space="preserve">  </w:t>
      </w:r>
      <w:r w:rsidRPr="003B1CBE">
        <w:rPr>
          <w:rFonts w:ascii="Cambria" w:eastAsia="Times New Roman" w:hAnsi="Cambria" w:cs="Calibri"/>
          <w:lang w:val="es-DO" w:eastAsia="es-DO"/>
        </w:rPr>
        <w:t xml:space="preserve"> Miembro/Titular</w:t>
      </w:r>
    </w:p>
    <w:p w14:paraId="0F190328" w14:textId="77777777" w:rsidR="00ED287A" w:rsidRPr="00CA1F7F" w:rsidRDefault="00ED287A" w:rsidP="00ED287A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1E505FA2" w14:textId="4D9ACD47" w:rsidR="00ED287A" w:rsidRDefault="00ED287A" w:rsidP="00ED287A">
      <w:pPr>
        <w:tabs>
          <w:tab w:val="left" w:pos="3795"/>
        </w:tabs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F997AD3" w14:textId="45883391" w:rsidR="00CA1F7F" w:rsidRPr="00CA1F7F" w:rsidRDefault="00ED287A" w:rsidP="00ED287A">
      <w:pPr>
        <w:spacing w:after="0" w:line="240" w:lineRule="auto"/>
        <w:jc w:val="center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                   </w:t>
      </w:r>
    </w:p>
    <w:p w14:paraId="4E09DA6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B0B7A07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325540A0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sz w:val="24"/>
          <w:szCs w:val="24"/>
          <w:lang w:val="es-DO" w:eastAsia="es-DO"/>
        </w:rPr>
      </w:pPr>
    </w:p>
    <w:p w14:paraId="6ECC854A" w14:textId="37B8F0E0" w:rsidR="00ED287A" w:rsidRPr="00CA1F7F" w:rsidRDefault="002373E9" w:rsidP="002373E9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</w:t>
      </w:r>
      <w:r w:rsidR="00233D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                                    </w:t>
      </w: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Licda.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>Rosa Peña</w:t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 w:rsidR="00CA1F7F"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</w:r>
      <w:r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          </w:t>
      </w:r>
    </w:p>
    <w:p w14:paraId="4E872F48" w14:textId="4DDADA4A" w:rsidR="002373E9" w:rsidRDefault="002373E9" w:rsidP="002373E9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</w:t>
      </w:r>
      <w:r w:rsidR="00233D7F"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</w:t>
      </w:r>
      <w:r>
        <w:rPr>
          <w:rFonts w:ascii="Cambria" w:eastAsia="Times New Roman" w:hAnsi="Cambria" w:cs="Calibri"/>
          <w:lang w:val="es-DO" w:eastAsia="es-DO"/>
        </w:rPr>
        <w:t xml:space="preserve"> </w:t>
      </w:r>
      <w:r w:rsidR="00D44FE6">
        <w:rPr>
          <w:rFonts w:ascii="Cambria" w:eastAsia="Times New Roman" w:hAnsi="Cambria" w:cs="Calibri"/>
          <w:lang w:val="es-DO" w:eastAsia="es-DO"/>
        </w:rPr>
        <w:t>Representante</w:t>
      </w:r>
      <w:r w:rsidRPr="00CA1F7F">
        <w:rPr>
          <w:rFonts w:ascii="Cambria" w:eastAsia="Times New Roman" w:hAnsi="Cambria" w:cs="Calibri"/>
          <w:lang w:val="es-DO" w:eastAsia="es-DO"/>
        </w:rPr>
        <w:t xml:space="preserve"> Legal, SRSM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</w:t>
      </w:r>
    </w:p>
    <w:p w14:paraId="5A8FF591" w14:textId="193570F9" w:rsidR="002373E9" w:rsidRPr="00CA1F7F" w:rsidRDefault="002373E9" w:rsidP="002373E9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</w:t>
      </w:r>
      <w:r w:rsidR="00233D7F"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 </w:t>
      </w:r>
      <w:r>
        <w:rPr>
          <w:rFonts w:ascii="Cambria" w:eastAsia="Times New Roman" w:hAnsi="Cambria" w:cs="Calibri"/>
          <w:lang w:val="es-DO" w:eastAsia="es-DO"/>
        </w:rPr>
        <w:t xml:space="preserve">Miembro </w:t>
      </w:r>
      <w:r w:rsidR="00233D7F">
        <w:rPr>
          <w:rFonts w:ascii="Cambria" w:eastAsia="Times New Roman" w:hAnsi="Cambria" w:cs="Calibri"/>
          <w:lang w:val="es-DO" w:eastAsia="es-DO"/>
        </w:rPr>
        <w:t>Interina</w:t>
      </w:r>
      <w:r w:rsidRPr="00CA1F7F">
        <w:rPr>
          <w:rFonts w:ascii="Cambria" w:eastAsia="Times New Roman" w:hAnsi="Cambria" w:cs="Calibri"/>
          <w:lang w:val="es-DO" w:eastAsia="es-DO"/>
        </w:rPr>
        <w:t>/Titular</w:t>
      </w:r>
      <w:r w:rsidRPr="00CA1F7F">
        <w:rPr>
          <w:rFonts w:ascii="Cambria" w:eastAsia="Times New Roman" w:hAnsi="Cambria" w:cs="Calibri"/>
          <w:lang w:val="es-DO" w:eastAsia="es-DO"/>
        </w:rPr>
        <w:tab/>
        <w:t xml:space="preserve"> </w:t>
      </w:r>
      <w:r w:rsidRPr="00CA1F7F">
        <w:rPr>
          <w:rFonts w:ascii="Cambria" w:eastAsia="Times New Roman" w:hAnsi="Cambria" w:cs="Calibri"/>
          <w:lang w:val="es-DO" w:eastAsia="es-DO"/>
        </w:rPr>
        <w:tab/>
      </w: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</w:t>
      </w:r>
    </w:p>
    <w:p w14:paraId="37226131" w14:textId="5FCC949D" w:rsidR="00ED287A" w:rsidRPr="00CA1F7F" w:rsidRDefault="002373E9" w:rsidP="002373E9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>
        <w:rPr>
          <w:rFonts w:ascii="Cambria" w:eastAsia="Times New Roman" w:hAnsi="Cambria" w:cs="Calibri"/>
          <w:lang w:val="es-DO" w:eastAsia="es-DO"/>
        </w:rPr>
        <w:t xml:space="preserve">                                                                             </w:t>
      </w:r>
    </w:p>
    <w:p w14:paraId="7BCF5613" w14:textId="77777777" w:rsidR="00ED287A" w:rsidRDefault="00ED287A" w:rsidP="00ED287A">
      <w:pPr>
        <w:pStyle w:val="Sinespaciado"/>
        <w:jc w:val="both"/>
        <w:rPr>
          <w:rFonts w:asciiTheme="majorHAnsi" w:eastAsia="Calibri" w:hAnsiTheme="majorHAnsi" w:cs="Times New Roman"/>
          <w:sz w:val="24"/>
          <w:szCs w:val="24"/>
        </w:rPr>
      </w:pPr>
    </w:p>
    <w:p w14:paraId="0B9D0B20" w14:textId="5C260B44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b/>
          <w:lang w:val="es-DO" w:eastAsia="es-DO"/>
        </w:rPr>
      </w:pPr>
      <w:r w:rsidRPr="00CA1F7F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ab/>
        <w:t xml:space="preserve">     </w:t>
      </w:r>
      <w:r w:rsidR="003B1CBE">
        <w:rPr>
          <w:rFonts w:ascii="Cambria" w:eastAsia="Times New Roman" w:hAnsi="Cambria" w:cs="Calibri"/>
          <w:b/>
          <w:sz w:val="24"/>
          <w:szCs w:val="24"/>
          <w:lang w:val="es-DO" w:eastAsia="es-DO"/>
        </w:rPr>
        <w:t xml:space="preserve">                             </w:t>
      </w:r>
    </w:p>
    <w:p w14:paraId="22C08BAA" w14:textId="2178BDF4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  <w:r w:rsidRPr="00CA1F7F">
        <w:rPr>
          <w:rFonts w:ascii="Cambria" w:eastAsia="Times New Roman" w:hAnsi="Cambria" w:cs="Calibri"/>
          <w:lang w:val="es-DO" w:eastAsia="es-DO"/>
        </w:rPr>
        <w:tab/>
      </w:r>
    </w:p>
    <w:p w14:paraId="4FBAC5B5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4B3F9F7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D6B6CF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p w14:paraId="622FFDB6" w14:textId="77777777" w:rsidR="00CA1F7F" w:rsidRPr="00CA1F7F" w:rsidRDefault="00CA1F7F" w:rsidP="00CA1F7F">
      <w:pPr>
        <w:spacing w:after="0" w:line="240" w:lineRule="auto"/>
        <w:rPr>
          <w:rFonts w:ascii="Cambria" w:eastAsia="Times New Roman" w:hAnsi="Cambria" w:cs="Calibri"/>
          <w:lang w:val="es-DO" w:eastAsia="es-DO"/>
        </w:rPr>
      </w:pPr>
    </w:p>
    <w:sectPr w:rsidR="00CA1F7F" w:rsidRPr="00CA1F7F" w:rsidSect="00DB7482">
      <w:headerReference w:type="default" r:id="rId8"/>
      <w:footerReference w:type="default" r:id="rId9"/>
      <w:pgSz w:w="12240" w:h="15840"/>
      <w:pgMar w:top="1440" w:right="1080" w:bottom="1440" w:left="1080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19EA" w14:textId="77777777" w:rsidR="002E5B7C" w:rsidRDefault="002E5B7C" w:rsidP="00C06B3D">
      <w:pPr>
        <w:spacing w:after="0" w:line="240" w:lineRule="auto"/>
      </w:pPr>
      <w:r>
        <w:separator/>
      </w:r>
    </w:p>
  </w:endnote>
  <w:endnote w:type="continuationSeparator" w:id="0">
    <w:p w14:paraId="1DD705FA" w14:textId="77777777" w:rsidR="002E5B7C" w:rsidRDefault="002E5B7C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951522"/>
      <w:docPartObj>
        <w:docPartGallery w:val="Page Numbers (Bottom of Page)"/>
        <w:docPartUnique/>
      </w:docPartObj>
    </w:sdtPr>
    <w:sdtEndPr/>
    <w:sdtContent>
      <w:p w14:paraId="5AB10F86" w14:textId="77777777" w:rsidR="000B31B1" w:rsidRDefault="000B31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5AD6258" w14:textId="77777777" w:rsidR="00C06B3D" w:rsidRPr="00421553" w:rsidRDefault="00C06B3D" w:rsidP="00D71F95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E96C" w14:textId="77777777" w:rsidR="002E5B7C" w:rsidRDefault="002E5B7C" w:rsidP="00C06B3D">
      <w:pPr>
        <w:spacing w:after="0" w:line="240" w:lineRule="auto"/>
      </w:pPr>
      <w:r>
        <w:separator/>
      </w:r>
    </w:p>
  </w:footnote>
  <w:footnote w:type="continuationSeparator" w:id="0">
    <w:p w14:paraId="79831988" w14:textId="77777777" w:rsidR="002E5B7C" w:rsidRDefault="002E5B7C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F153" w14:textId="77777777" w:rsidR="003B74E3" w:rsidRDefault="003B74E3">
    <w:pPr>
      <w:pStyle w:val="Encabezado"/>
      <w:rPr>
        <w:lang w:val="es-DO" w:eastAsia="es-DO"/>
      </w:rPr>
    </w:pPr>
    <w:r w:rsidRPr="003B74E3"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37A67D6E" wp14:editId="0926B058">
          <wp:simplePos x="0" y="0"/>
          <wp:positionH relativeFrom="column">
            <wp:posOffset>-847725</wp:posOffset>
          </wp:positionH>
          <wp:positionV relativeFrom="paragraph">
            <wp:posOffset>-457835</wp:posOffset>
          </wp:positionV>
          <wp:extent cx="3609975" cy="1354455"/>
          <wp:effectExtent l="0" t="0" r="0" b="0"/>
          <wp:wrapThrough wrapText="bothSides">
            <wp:wrapPolygon edited="0">
              <wp:start x="0" y="0"/>
              <wp:lineTo x="0" y="20962"/>
              <wp:lineTo x="228" y="20962"/>
              <wp:lineTo x="4217" y="19443"/>
              <wp:lineTo x="7979" y="16709"/>
              <wp:lineTo x="7865" y="14582"/>
              <wp:lineTo x="21201" y="13367"/>
              <wp:lineTo x="21201" y="10025"/>
              <wp:lineTo x="17782" y="9722"/>
              <wp:lineTo x="17896" y="8203"/>
              <wp:lineTo x="11854" y="4861"/>
              <wp:lineTo x="18807" y="0"/>
              <wp:lineTo x="0" y="0"/>
            </wp:wrapPolygon>
          </wp:wrapThrough>
          <wp:docPr id="1" name="Imagen 1" descr="C:\Users\Sr. Reyes\Desktop\LOGO NUEVO SRSM\timbrado_Metropolita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r. Reyes\Desktop\LOGO NUEVO SRSM\timbrado_Metropolitan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81" b="83838"/>
                  <a:stretch/>
                </pic:blipFill>
                <pic:spPr bwMode="auto">
                  <a:xfrm>
                    <a:off x="0" y="0"/>
                    <a:ext cx="360997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FF078" w14:textId="77777777" w:rsidR="00C06B3D" w:rsidRDefault="00C06B3D">
    <w:pPr>
      <w:pStyle w:val="Encabezado"/>
      <w:rPr>
        <w:lang w:val="es-DO" w:eastAsia="es-DO"/>
      </w:rPr>
    </w:pPr>
  </w:p>
  <w:p w14:paraId="0ED8F3FA" w14:textId="77777777" w:rsidR="003B74E3" w:rsidRDefault="003B74E3">
    <w:pPr>
      <w:pStyle w:val="Encabezado"/>
      <w:rPr>
        <w:b/>
        <w:bCs/>
        <w:i/>
        <w:iCs/>
        <w:lang w:val="es-DO" w:eastAsia="es-DO"/>
      </w:rPr>
    </w:pPr>
  </w:p>
  <w:p w14:paraId="34148321" w14:textId="364F8394" w:rsidR="003B74E3" w:rsidRPr="003B74E3" w:rsidRDefault="003B74E3" w:rsidP="003B74E3">
    <w:pPr>
      <w:pStyle w:val="Encabezado"/>
      <w:jc w:val="right"/>
      <w:rPr>
        <w:b/>
        <w:bCs/>
        <w:i/>
        <w:iCs/>
        <w:lang w:val="es-DO" w:eastAsia="es-DO"/>
      </w:rPr>
    </w:pPr>
    <w:r w:rsidRPr="003B74E3">
      <w:rPr>
        <w:b/>
        <w:bCs/>
        <w:i/>
        <w:iCs/>
        <w:lang w:val="es-DO" w:eastAsia="es-DO"/>
      </w:rPr>
      <w:t>Proceso Comparación de Precios SRSM-CCC-CP-2021-0</w:t>
    </w:r>
    <w:r w:rsidR="005E3D84">
      <w:rPr>
        <w:b/>
        <w:bCs/>
        <w:i/>
        <w:iCs/>
        <w:lang w:val="es-DO" w:eastAsia="es-DO"/>
      </w:rPr>
      <w:t>0</w:t>
    </w:r>
    <w:r w:rsidR="00DE7FFE">
      <w:rPr>
        <w:b/>
        <w:bCs/>
        <w:i/>
        <w:iCs/>
        <w:lang w:val="es-DO" w:eastAsia="es-DO"/>
      </w:rPr>
      <w:t>2</w:t>
    </w:r>
    <w:r w:rsidR="00E23E18">
      <w:rPr>
        <w:b/>
        <w:bCs/>
        <w:i/>
        <w:iCs/>
        <w:lang w:val="es-DO" w:eastAsia="es-DO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CF"/>
    <w:multiLevelType w:val="hybridMultilevel"/>
    <w:tmpl w:val="0480169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101"/>
    <w:multiLevelType w:val="hybridMultilevel"/>
    <w:tmpl w:val="4C248F3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9A7061"/>
    <w:multiLevelType w:val="hybridMultilevel"/>
    <w:tmpl w:val="8732FCC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240A9"/>
    <w:multiLevelType w:val="hybridMultilevel"/>
    <w:tmpl w:val="AD1235A8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F10F18"/>
    <w:multiLevelType w:val="hybridMultilevel"/>
    <w:tmpl w:val="8CF2BD2E"/>
    <w:lvl w:ilvl="0" w:tplc="1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0312C77"/>
    <w:multiLevelType w:val="hybridMultilevel"/>
    <w:tmpl w:val="35EAC4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81416"/>
    <w:multiLevelType w:val="hybridMultilevel"/>
    <w:tmpl w:val="E35285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D5157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1613"/>
    <w:multiLevelType w:val="hybridMultilevel"/>
    <w:tmpl w:val="E22427E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21EE"/>
    <w:multiLevelType w:val="hybridMultilevel"/>
    <w:tmpl w:val="1CC4F4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17271"/>
    <w:multiLevelType w:val="hybridMultilevel"/>
    <w:tmpl w:val="4A3C6A7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A30FB"/>
    <w:multiLevelType w:val="hybridMultilevel"/>
    <w:tmpl w:val="5178CB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1035D"/>
    <w:multiLevelType w:val="hybridMultilevel"/>
    <w:tmpl w:val="C6240EE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14F2"/>
    <w:multiLevelType w:val="hybridMultilevel"/>
    <w:tmpl w:val="1E3C57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D0D9E"/>
    <w:multiLevelType w:val="hybridMultilevel"/>
    <w:tmpl w:val="4DD4429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532F2"/>
    <w:multiLevelType w:val="hybridMultilevel"/>
    <w:tmpl w:val="B4F2339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C3049"/>
    <w:multiLevelType w:val="hybridMultilevel"/>
    <w:tmpl w:val="EF7E3EF8"/>
    <w:lvl w:ilvl="0" w:tplc="1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4E7CD6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B70166"/>
    <w:multiLevelType w:val="hybridMultilevel"/>
    <w:tmpl w:val="8F6CBCA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B71838"/>
    <w:multiLevelType w:val="hybridMultilevel"/>
    <w:tmpl w:val="488C8374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E51E04"/>
    <w:multiLevelType w:val="hybridMultilevel"/>
    <w:tmpl w:val="D570D4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F34CA3"/>
    <w:multiLevelType w:val="hybridMultilevel"/>
    <w:tmpl w:val="DBF2834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7"/>
  </w:num>
  <w:num w:numId="5">
    <w:abstractNumId w:val="6"/>
  </w:num>
  <w:num w:numId="6">
    <w:abstractNumId w:val="16"/>
  </w:num>
  <w:num w:numId="7">
    <w:abstractNumId w:val="18"/>
  </w:num>
  <w:num w:numId="8">
    <w:abstractNumId w:val="13"/>
  </w:num>
  <w:num w:numId="9">
    <w:abstractNumId w:val="0"/>
  </w:num>
  <w:num w:numId="10">
    <w:abstractNumId w:val="11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19"/>
  </w:num>
  <w:num w:numId="16">
    <w:abstractNumId w:val="1"/>
  </w:num>
  <w:num w:numId="17">
    <w:abstractNumId w:val="4"/>
  </w:num>
  <w:num w:numId="18">
    <w:abstractNumId w:val="9"/>
  </w:num>
  <w:num w:numId="19">
    <w:abstractNumId w:val="20"/>
  </w:num>
  <w:num w:numId="20">
    <w:abstractNumId w:val="15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3D"/>
    <w:rsid w:val="000014C1"/>
    <w:rsid w:val="00005416"/>
    <w:rsid w:val="00007BFB"/>
    <w:rsid w:val="00013818"/>
    <w:rsid w:val="00013CA9"/>
    <w:rsid w:val="00033859"/>
    <w:rsid w:val="00034F32"/>
    <w:rsid w:val="00042031"/>
    <w:rsid w:val="0004329B"/>
    <w:rsid w:val="0004451A"/>
    <w:rsid w:val="00051F14"/>
    <w:rsid w:val="0005208E"/>
    <w:rsid w:val="00054293"/>
    <w:rsid w:val="00054313"/>
    <w:rsid w:val="00055431"/>
    <w:rsid w:val="00061156"/>
    <w:rsid w:val="00071AC9"/>
    <w:rsid w:val="00071BAA"/>
    <w:rsid w:val="000730B0"/>
    <w:rsid w:val="00073A28"/>
    <w:rsid w:val="00073D47"/>
    <w:rsid w:val="000742EE"/>
    <w:rsid w:val="00075700"/>
    <w:rsid w:val="0007690D"/>
    <w:rsid w:val="00080FB9"/>
    <w:rsid w:val="00096AF3"/>
    <w:rsid w:val="000974D6"/>
    <w:rsid w:val="000A29D0"/>
    <w:rsid w:val="000B202F"/>
    <w:rsid w:val="000B31B1"/>
    <w:rsid w:val="000C2DF0"/>
    <w:rsid w:val="000C421B"/>
    <w:rsid w:val="000C5CF9"/>
    <w:rsid w:val="000C7B06"/>
    <w:rsid w:val="000D204E"/>
    <w:rsid w:val="000D4038"/>
    <w:rsid w:val="000E09E1"/>
    <w:rsid w:val="000E2A87"/>
    <w:rsid w:val="000E62A9"/>
    <w:rsid w:val="000E671D"/>
    <w:rsid w:val="000F047E"/>
    <w:rsid w:val="00105CF3"/>
    <w:rsid w:val="00107A6B"/>
    <w:rsid w:val="00110D52"/>
    <w:rsid w:val="001132A2"/>
    <w:rsid w:val="00121556"/>
    <w:rsid w:val="0012233F"/>
    <w:rsid w:val="001226C8"/>
    <w:rsid w:val="0012298F"/>
    <w:rsid w:val="0012438B"/>
    <w:rsid w:val="00124877"/>
    <w:rsid w:val="00137CEB"/>
    <w:rsid w:val="00146EDB"/>
    <w:rsid w:val="00147904"/>
    <w:rsid w:val="001570AA"/>
    <w:rsid w:val="00172381"/>
    <w:rsid w:val="001768AC"/>
    <w:rsid w:val="00177BC1"/>
    <w:rsid w:val="001803B2"/>
    <w:rsid w:val="00180E06"/>
    <w:rsid w:val="00181A56"/>
    <w:rsid w:val="0018408E"/>
    <w:rsid w:val="00186338"/>
    <w:rsid w:val="00187F9A"/>
    <w:rsid w:val="00190621"/>
    <w:rsid w:val="001918CD"/>
    <w:rsid w:val="001948D4"/>
    <w:rsid w:val="001A2201"/>
    <w:rsid w:val="001A30A6"/>
    <w:rsid w:val="001A6EE9"/>
    <w:rsid w:val="001B514A"/>
    <w:rsid w:val="001C53B5"/>
    <w:rsid w:val="001C6B4F"/>
    <w:rsid w:val="001F2F23"/>
    <w:rsid w:val="001F517F"/>
    <w:rsid w:val="001F5244"/>
    <w:rsid w:val="00203BBE"/>
    <w:rsid w:val="0020629A"/>
    <w:rsid w:val="002065B0"/>
    <w:rsid w:val="00213EC1"/>
    <w:rsid w:val="00216CD1"/>
    <w:rsid w:val="002211C1"/>
    <w:rsid w:val="002225A7"/>
    <w:rsid w:val="00224771"/>
    <w:rsid w:val="00227C7F"/>
    <w:rsid w:val="00230AD0"/>
    <w:rsid w:val="00231C8D"/>
    <w:rsid w:val="00233D7F"/>
    <w:rsid w:val="00234ADF"/>
    <w:rsid w:val="002373E9"/>
    <w:rsid w:val="00241967"/>
    <w:rsid w:val="00243F74"/>
    <w:rsid w:val="0024486B"/>
    <w:rsid w:val="00253122"/>
    <w:rsid w:val="002532E0"/>
    <w:rsid w:val="00254D2D"/>
    <w:rsid w:val="00263D26"/>
    <w:rsid w:val="00263D6C"/>
    <w:rsid w:val="00266B00"/>
    <w:rsid w:val="00280F62"/>
    <w:rsid w:val="00290890"/>
    <w:rsid w:val="002A33C1"/>
    <w:rsid w:val="002A5640"/>
    <w:rsid w:val="002B2D56"/>
    <w:rsid w:val="002B5CF0"/>
    <w:rsid w:val="002C0B67"/>
    <w:rsid w:val="002C300C"/>
    <w:rsid w:val="002C79FA"/>
    <w:rsid w:val="002C7D80"/>
    <w:rsid w:val="002D7EEE"/>
    <w:rsid w:val="002D7F02"/>
    <w:rsid w:val="002E3959"/>
    <w:rsid w:val="002E5B7C"/>
    <w:rsid w:val="002E6DD9"/>
    <w:rsid w:val="002E7BBC"/>
    <w:rsid w:val="002F2B2A"/>
    <w:rsid w:val="002F669B"/>
    <w:rsid w:val="00304041"/>
    <w:rsid w:val="00305969"/>
    <w:rsid w:val="00310AC8"/>
    <w:rsid w:val="00310DA9"/>
    <w:rsid w:val="00312A66"/>
    <w:rsid w:val="003154B9"/>
    <w:rsid w:val="00317CA6"/>
    <w:rsid w:val="00331809"/>
    <w:rsid w:val="00331BB8"/>
    <w:rsid w:val="00333258"/>
    <w:rsid w:val="00336149"/>
    <w:rsid w:val="00336C1D"/>
    <w:rsid w:val="00343E8D"/>
    <w:rsid w:val="00346356"/>
    <w:rsid w:val="00346E89"/>
    <w:rsid w:val="00350E67"/>
    <w:rsid w:val="00355BA3"/>
    <w:rsid w:val="003561F4"/>
    <w:rsid w:val="00381DA5"/>
    <w:rsid w:val="00382E03"/>
    <w:rsid w:val="00387996"/>
    <w:rsid w:val="003903A8"/>
    <w:rsid w:val="0039314D"/>
    <w:rsid w:val="00394C5B"/>
    <w:rsid w:val="00394F5D"/>
    <w:rsid w:val="00395C0B"/>
    <w:rsid w:val="003A0CE7"/>
    <w:rsid w:val="003A2ADE"/>
    <w:rsid w:val="003B1CBE"/>
    <w:rsid w:val="003B314F"/>
    <w:rsid w:val="003B6975"/>
    <w:rsid w:val="003B74E3"/>
    <w:rsid w:val="003C10B4"/>
    <w:rsid w:val="003C234C"/>
    <w:rsid w:val="003C2EDF"/>
    <w:rsid w:val="003D20C2"/>
    <w:rsid w:val="003D3BBC"/>
    <w:rsid w:val="003E1276"/>
    <w:rsid w:val="003E5C23"/>
    <w:rsid w:val="003E63E3"/>
    <w:rsid w:val="003E69AD"/>
    <w:rsid w:val="003E798A"/>
    <w:rsid w:val="003F03DE"/>
    <w:rsid w:val="003F2453"/>
    <w:rsid w:val="003F3178"/>
    <w:rsid w:val="003F5F10"/>
    <w:rsid w:val="0040034C"/>
    <w:rsid w:val="004033CB"/>
    <w:rsid w:val="004122D2"/>
    <w:rsid w:val="00413652"/>
    <w:rsid w:val="00413770"/>
    <w:rsid w:val="00414608"/>
    <w:rsid w:val="004156A3"/>
    <w:rsid w:val="00421553"/>
    <w:rsid w:val="00427D0E"/>
    <w:rsid w:val="00435BD8"/>
    <w:rsid w:val="00441E6A"/>
    <w:rsid w:val="004470B7"/>
    <w:rsid w:val="004519F1"/>
    <w:rsid w:val="004526C5"/>
    <w:rsid w:val="00474F67"/>
    <w:rsid w:val="0048496A"/>
    <w:rsid w:val="004966E1"/>
    <w:rsid w:val="004A016E"/>
    <w:rsid w:val="004A7401"/>
    <w:rsid w:val="004B22E9"/>
    <w:rsid w:val="004B743A"/>
    <w:rsid w:val="004B76F1"/>
    <w:rsid w:val="004C0ECB"/>
    <w:rsid w:val="004C11CA"/>
    <w:rsid w:val="004C1AC0"/>
    <w:rsid w:val="004C7265"/>
    <w:rsid w:val="004E4E11"/>
    <w:rsid w:val="004F3915"/>
    <w:rsid w:val="004F630B"/>
    <w:rsid w:val="00507FB7"/>
    <w:rsid w:val="00510B4D"/>
    <w:rsid w:val="00510BDC"/>
    <w:rsid w:val="00510D44"/>
    <w:rsid w:val="00511ED2"/>
    <w:rsid w:val="005250EE"/>
    <w:rsid w:val="00527139"/>
    <w:rsid w:val="00531D83"/>
    <w:rsid w:val="00532656"/>
    <w:rsid w:val="00532668"/>
    <w:rsid w:val="005352E1"/>
    <w:rsid w:val="00542AA8"/>
    <w:rsid w:val="005430AF"/>
    <w:rsid w:val="00544E91"/>
    <w:rsid w:val="0054690C"/>
    <w:rsid w:val="00547FF6"/>
    <w:rsid w:val="00551CD6"/>
    <w:rsid w:val="00551DE1"/>
    <w:rsid w:val="005731E6"/>
    <w:rsid w:val="00583E93"/>
    <w:rsid w:val="00587060"/>
    <w:rsid w:val="00591689"/>
    <w:rsid w:val="00593055"/>
    <w:rsid w:val="005950FA"/>
    <w:rsid w:val="005A068B"/>
    <w:rsid w:val="005A099B"/>
    <w:rsid w:val="005A17B3"/>
    <w:rsid w:val="005A1DDE"/>
    <w:rsid w:val="005A4DBC"/>
    <w:rsid w:val="005A4FE1"/>
    <w:rsid w:val="005B5DAD"/>
    <w:rsid w:val="005C2A46"/>
    <w:rsid w:val="005C6C52"/>
    <w:rsid w:val="005D1D09"/>
    <w:rsid w:val="005D2141"/>
    <w:rsid w:val="005D22B8"/>
    <w:rsid w:val="005D4627"/>
    <w:rsid w:val="005D5A2D"/>
    <w:rsid w:val="005D6EA4"/>
    <w:rsid w:val="005E3D84"/>
    <w:rsid w:val="005F126F"/>
    <w:rsid w:val="005F2164"/>
    <w:rsid w:val="005F21E0"/>
    <w:rsid w:val="005F578A"/>
    <w:rsid w:val="006030CD"/>
    <w:rsid w:val="00622391"/>
    <w:rsid w:val="00625A8F"/>
    <w:rsid w:val="006314D9"/>
    <w:rsid w:val="00642563"/>
    <w:rsid w:val="00646B7A"/>
    <w:rsid w:val="006546A7"/>
    <w:rsid w:val="00662A04"/>
    <w:rsid w:val="0066355E"/>
    <w:rsid w:val="0066397B"/>
    <w:rsid w:val="006657A3"/>
    <w:rsid w:val="00665B8E"/>
    <w:rsid w:val="00671493"/>
    <w:rsid w:val="006718FC"/>
    <w:rsid w:val="00674594"/>
    <w:rsid w:val="006758D8"/>
    <w:rsid w:val="0068313A"/>
    <w:rsid w:val="006950CC"/>
    <w:rsid w:val="00697F78"/>
    <w:rsid w:val="006A5BDD"/>
    <w:rsid w:val="006B36FF"/>
    <w:rsid w:val="006B4875"/>
    <w:rsid w:val="006C1649"/>
    <w:rsid w:val="006C19EF"/>
    <w:rsid w:val="006C7488"/>
    <w:rsid w:val="006C7B83"/>
    <w:rsid w:val="006E185D"/>
    <w:rsid w:val="006E4EA3"/>
    <w:rsid w:val="006E4F59"/>
    <w:rsid w:val="006F3AEC"/>
    <w:rsid w:val="006F7D2B"/>
    <w:rsid w:val="00700A2B"/>
    <w:rsid w:val="00700BBB"/>
    <w:rsid w:val="00717F39"/>
    <w:rsid w:val="007222B5"/>
    <w:rsid w:val="00726958"/>
    <w:rsid w:val="00727CF5"/>
    <w:rsid w:val="00740E8A"/>
    <w:rsid w:val="0074140E"/>
    <w:rsid w:val="0074268D"/>
    <w:rsid w:val="00743BDA"/>
    <w:rsid w:val="007443B8"/>
    <w:rsid w:val="00757E06"/>
    <w:rsid w:val="007671A8"/>
    <w:rsid w:val="007744DE"/>
    <w:rsid w:val="007853A0"/>
    <w:rsid w:val="007859A1"/>
    <w:rsid w:val="00795DF2"/>
    <w:rsid w:val="007A3020"/>
    <w:rsid w:val="007B1CB2"/>
    <w:rsid w:val="007B24A1"/>
    <w:rsid w:val="007B24BD"/>
    <w:rsid w:val="007B2EEC"/>
    <w:rsid w:val="007B3865"/>
    <w:rsid w:val="007D030A"/>
    <w:rsid w:val="007D146A"/>
    <w:rsid w:val="007D3400"/>
    <w:rsid w:val="007D6E9A"/>
    <w:rsid w:val="007E15D6"/>
    <w:rsid w:val="007E1651"/>
    <w:rsid w:val="007E215A"/>
    <w:rsid w:val="007E4F50"/>
    <w:rsid w:val="007F048E"/>
    <w:rsid w:val="007F1B54"/>
    <w:rsid w:val="007F4D0A"/>
    <w:rsid w:val="007F7D9F"/>
    <w:rsid w:val="0080032D"/>
    <w:rsid w:val="00804338"/>
    <w:rsid w:val="008044E7"/>
    <w:rsid w:val="00810DE9"/>
    <w:rsid w:val="00811D9F"/>
    <w:rsid w:val="00821D82"/>
    <w:rsid w:val="0082244D"/>
    <w:rsid w:val="00822791"/>
    <w:rsid w:val="00824064"/>
    <w:rsid w:val="0083176D"/>
    <w:rsid w:val="00832650"/>
    <w:rsid w:val="00833FEE"/>
    <w:rsid w:val="00834ACC"/>
    <w:rsid w:val="008350D8"/>
    <w:rsid w:val="00842162"/>
    <w:rsid w:val="008625C2"/>
    <w:rsid w:val="008673E9"/>
    <w:rsid w:val="00870F45"/>
    <w:rsid w:val="00872858"/>
    <w:rsid w:val="00872BF3"/>
    <w:rsid w:val="00874F9A"/>
    <w:rsid w:val="008815AF"/>
    <w:rsid w:val="00882848"/>
    <w:rsid w:val="00882F93"/>
    <w:rsid w:val="008834D9"/>
    <w:rsid w:val="00883F53"/>
    <w:rsid w:val="00891E99"/>
    <w:rsid w:val="00893C52"/>
    <w:rsid w:val="0089710F"/>
    <w:rsid w:val="008A0ECF"/>
    <w:rsid w:val="008A5982"/>
    <w:rsid w:val="008A6A4B"/>
    <w:rsid w:val="008B7E98"/>
    <w:rsid w:val="008C23BF"/>
    <w:rsid w:val="008D54C3"/>
    <w:rsid w:val="008E153A"/>
    <w:rsid w:val="008E17D1"/>
    <w:rsid w:val="008E1C8B"/>
    <w:rsid w:val="008E583C"/>
    <w:rsid w:val="008E6787"/>
    <w:rsid w:val="008F1FB6"/>
    <w:rsid w:val="008F2090"/>
    <w:rsid w:val="008F7440"/>
    <w:rsid w:val="008F74F4"/>
    <w:rsid w:val="00900602"/>
    <w:rsid w:val="00901E02"/>
    <w:rsid w:val="00907419"/>
    <w:rsid w:val="00907B71"/>
    <w:rsid w:val="0092028E"/>
    <w:rsid w:val="00921537"/>
    <w:rsid w:val="0092211A"/>
    <w:rsid w:val="00922956"/>
    <w:rsid w:val="00927B91"/>
    <w:rsid w:val="00940705"/>
    <w:rsid w:val="00941764"/>
    <w:rsid w:val="009446CA"/>
    <w:rsid w:val="0094550B"/>
    <w:rsid w:val="009504AF"/>
    <w:rsid w:val="00955181"/>
    <w:rsid w:val="009604D6"/>
    <w:rsid w:val="00974283"/>
    <w:rsid w:val="00977267"/>
    <w:rsid w:val="00982A21"/>
    <w:rsid w:val="00986588"/>
    <w:rsid w:val="00990CAC"/>
    <w:rsid w:val="009978E5"/>
    <w:rsid w:val="009A14DA"/>
    <w:rsid w:val="009A1B93"/>
    <w:rsid w:val="009A2508"/>
    <w:rsid w:val="009A3A70"/>
    <w:rsid w:val="009A4FD2"/>
    <w:rsid w:val="009C4F87"/>
    <w:rsid w:val="009C683B"/>
    <w:rsid w:val="009D7735"/>
    <w:rsid w:val="009E7F2A"/>
    <w:rsid w:val="009F0502"/>
    <w:rsid w:val="009F42A5"/>
    <w:rsid w:val="009F58FA"/>
    <w:rsid w:val="009F78C1"/>
    <w:rsid w:val="009F7A43"/>
    <w:rsid w:val="00A02855"/>
    <w:rsid w:val="00A040E4"/>
    <w:rsid w:val="00A07331"/>
    <w:rsid w:val="00A134FC"/>
    <w:rsid w:val="00A24512"/>
    <w:rsid w:val="00A31A94"/>
    <w:rsid w:val="00A3673A"/>
    <w:rsid w:val="00A432A2"/>
    <w:rsid w:val="00A43561"/>
    <w:rsid w:val="00A448D6"/>
    <w:rsid w:val="00A44B6D"/>
    <w:rsid w:val="00A45F32"/>
    <w:rsid w:val="00A522DD"/>
    <w:rsid w:val="00A6011C"/>
    <w:rsid w:val="00A7349E"/>
    <w:rsid w:val="00A73C80"/>
    <w:rsid w:val="00A75463"/>
    <w:rsid w:val="00A75636"/>
    <w:rsid w:val="00A76111"/>
    <w:rsid w:val="00A826C0"/>
    <w:rsid w:val="00A914E7"/>
    <w:rsid w:val="00AB5D99"/>
    <w:rsid w:val="00AC016B"/>
    <w:rsid w:val="00AC18B1"/>
    <w:rsid w:val="00AC2602"/>
    <w:rsid w:val="00AC4B55"/>
    <w:rsid w:val="00AC5B05"/>
    <w:rsid w:val="00AC6F5F"/>
    <w:rsid w:val="00AD577A"/>
    <w:rsid w:val="00AE2BE1"/>
    <w:rsid w:val="00AE661E"/>
    <w:rsid w:val="00AE7EE3"/>
    <w:rsid w:val="00AF0F5A"/>
    <w:rsid w:val="00AF3FA5"/>
    <w:rsid w:val="00AF445F"/>
    <w:rsid w:val="00B034C8"/>
    <w:rsid w:val="00B05BC9"/>
    <w:rsid w:val="00B1180D"/>
    <w:rsid w:val="00B1316A"/>
    <w:rsid w:val="00B325D1"/>
    <w:rsid w:val="00B407E9"/>
    <w:rsid w:val="00B41365"/>
    <w:rsid w:val="00B45EA9"/>
    <w:rsid w:val="00B47052"/>
    <w:rsid w:val="00B563ED"/>
    <w:rsid w:val="00B56F9D"/>
    <w:rsid w:val="00B64E37"/>
    <w:rsid w:val="00B678B5"/>
    <w:rsid w:val="00B72BC9"/>
    <w:rsid w:val="00B85473"/>
    <w:rsid w:val="00B91C50"/>
    <w:rsid w:val="00B9503A"/>
    <w:rsid w:val="00B9576C"/>
    <w:rsid w:val="00BB2B72"/>
    <w:rsid w:val="00BB4C5D"/>
    <w:rsid w:val="00BD40C2"/>
    <w:rsid w:val="00BD6AA8"/>
    <w:rsid w:val="00BE385C"/>
    <w:rsid w:val="00BF2CB5"/>
    <w:rsid w:val="00BF3304"/>
    <w:rsid w:val="00BF3B27"/>
    <w:rsid w:val="00BF3DF8"/>
    <w:rsid w:val="00BF4D42"/>
    <w:rsid w:val="00C00381"/>
    <w:rsid w:val="00C046E5"/>
    <w:rsid w:val="00C056BD"/>
    <w:rsid w:val="00C05E34"/>
    <w:rsid w:val="00C06B3D"/>
    <w:rsid w:val="00C07624"/>
    <w:rsid w:val="00C07E1A"/>
    <w:rsid w:val="00C13519"/>
    <w:rsid w:val="00C1383A"/>
    <w:rsid w:val="00C15BB3"/>
    <w:rsid w:val="00C17D5C"/>
    <w:rsid w:val="00C20EED"/>
    <w:rsid w:val="00C21E26"/>
    <w:rsid w:val="00C26C38"/>
    <w:rsid w:val="00C32D5A"/>
    <w:rsid w:val="00C3336C"/>
    <w:rsid w:val="00C33A32"/>
    <w:rsid w:val="00C52EBE"/>
    <w:rsid w:val="00C53EC4"/>
    <w:rsid w:val="00C548DF"/>
    <w:rsid w:val="00C56743"/>
    <w:rsid w:val="00C56FEC"/>
    <w:rsid w:val="00C63731"/>
    <w:rsid w:val="00C746D7"/>
    <w:rsid w:val="00C757F9"/>
    <w:rsid w:val="00C76C90"/>
    <w:rsid w:val="00C77F1B"/>
    <w:rsid w:val="00C827F4"/>
    <w:rsid w:val="00C84D67"/>
    <w:rsid w:val="00C9120B"/>
    <w:rsid w:val="00C917FD"/>
    <w:rsid w:val="00C96736"/>
    <w:rsid w:val="00CA0420"/>
    <w:rsid w:val="00CA1F7F"/>
    <w:rsid w:val="00CA45EB"/>
    <w:rsid w:val="00CB1FA0"/>
    <w:rsid w:val="00CB451C"/>
    <w:rsid w:val="00CB5470"/>
    <w:rsid w:val="00CB6486"/>
    <w:rsid w:val="00CC07FC"/>
    <w:rsid w:val="00CC0C6D"/>
    <w:rsid w:val="00CC3CA6"/>
    <w:rsid w:val="00CD1651"/>
    <w:rsid w:val="00CD1AEC"/>
    <w:rsid w:val="00CE0374"/>
    <w:rsid w:val="00CE1E4A"/>
    <w:rsid w:val="00CF187D"/>
    <w:rsid w:val="00CF397F"/>
    <w:rsid w:val="00CF4D1A"/>
    <w:rsid w:val="00D015C0"/>
    <w:rsid w:val="00D01CB1"/>
    <w:rsid w:val="00D04CDF"/>
    <w:rsid w:val="00D13931"/>
    <w:rsid w:val="00D13DD5"/>
    <w:rsid w:val="00D15F44"/>
    <w:rsid w:val="00D16428"/>
    <w:rsid w:val="00D203A6"/>
    <w:rsid w:val="00D22280"/>
    <w:rsid w:val="00D24E8F"/>
    <w:rsid w:val="00D359E2"/>
    <w:rsid w:val="00D4012E"/>
    <w:rsid w:val="00D40592"/>
    <w:rsid w:val="00D42A4F"/>
    <w:rsid w:val="00D42E9C"/>
    <w:rsid w:val="00D44FE6"/>
    <w:rsid w:val="00D467D8"/>
    <w:rsid w:val="00D5293C"/>
    <w:rsid w:val="00D565BA"/>
    <w:rsid w:val="00D573BB"/>
    <w:rsid w:val="00D57FD2"/>
    <w:rsid w:val="00D642F7"/>
    <w:rsid w:val="00D65DB3"/>
    <w:rsid w:val="00D66051"/>
    <w:rsid w:val="00D709FA"/>
    <w:rsid w:val="00D713B8"/>
    <w:rsid w:val="00D71F95"/>
    <w:rsid w:val="00D7383E"/>
    <w:rsid w:val="00D74842"/>
    <w:rsid w:val="00D75AB8"/>
    <w:rsid w:val="00D81E3B"/>
    <w:rsid w:val="00D829E8"/>
    <w:rsid w:val="00D83B0A"/>
    <w:rsid w:val="00D83CA8"/>
    <w:rsid w:val="00D84713"/>
    <w:rsid w:val="00D8569B"/>
    <w:rsid w:val="00D87197"/>
    <w:rsid w:val="00D9168B"/>
    <w:rsid w:val="00D92078"/>
    <w:rsid w:val="00D951DA"/>
    <w:rsid w:val="00D976E6"/>
    <w:rsid w:val="00DA07C3"/>
    <w:rsid w:val="00DA1ADF"/>
    <w:rsid w:val="00DA5C06"/>
    <w:rsid w:val="00DB4081"/>
    <w:rsid w:val="00DB4D26"/>
    <w:rsid w:val="00DB56C5"/>
    <w:rsid w:val="00DB58F3"/>
    <w:rsid w:val="00DB7482"/>
    <w:rsid w:val="00DC7BC4"/>
    <w:rsid w:val="00DD3E83"/>
    <w:rsid w:val="00DE7FFE"/>
    <w:rsid w:val="00DF02BC"/>
    <w:rsid w:val="00DF3845"/>
    <w:rsid w:val="00DF6221"/>
    <w:rsid w:val="00E046A5"/>
    <w:rsid w:val="00E06713"/>
    <w:rsid w:val="00E20256"/>
    <w:rsid w:val="00E21745"/>
    <w:rsid w:val="00E23E18"/>
    <w:rsid w:val="00E257E2"/>
    <w:rsid w:val="00E276A2"/>
    <w:rsid w:val="00E31FF8"/>
    <w:rsid w:val="00E359D5"/>
    <w:rsid w:val="00E363AC"/>
    <w:rsid w:val="00E371EB"/>
    <w:rsid w:val="00E51DED"/>
    <w:rsid w:val="00E660C1"/>
    <w:rsid w:val="00E6715C"/>
    <w:rsid w:val="00E72535"/>
    <w:rsid w:val="00E77332"/>
    <w:rsid w:val="00E80C9F"/>
    <w:rsid w:val="00E87402"/>
    <w:rsid w:val="00E92606"/>
    <w:rsid w:val="00E9443C"/>
    <w:rsid w:val="00E96721"/>
    <w:rsid w:val="00E9675F"/>
    <w:rsid w:val="00EA666E"/>
    <w:rsid w:val="00EC169E"/>
    <w:rsid w:val="00EC5EBD"/>
    <w:rsid w:val="00EC6B97"/>
    <w:rsid w:val="00ED287A"/>
    <w:rsid w:val="00ED3DD0"/>
    <w:rsid w:val="00EE083F"/>
    <w:rsid w:val="00EE17A8"/>
    <w:rsid w:val="00EE40EE"/>
    <w:rsid w:val="00EF10FB"/>
    <w:rsid w:val="00EF1A14"/>
    <w:rsid w:val="00EF53D3"/>
    <w:rsid w:val="00F0108A"/>
    <w:rsid w:val="00F014D0"/>
    <w:rsid w:val="00F01563"/>
    <w:rsid w:val="00F02B2A"/>
    <w:rsid w:val="00F1188C"/>
    <w:rsid w:val="00F21128"/>
    <w:rsid w:val="00F32C58"/>
    <w:rsid w:val="00F33CE3"/>
    <w:rsid w:val="00F420DF"/>
    <w:rsid w:val="00F43A45"/>
    <w:rsid w:val="00F55649"/>
    <w:rsid w:val="00F60FA6"/>
    <w:rsid w:val="00F65334"/>
    <w:rsid w:val="00F66EB6"/>
    <w:rsid w:val="00F71EE0"/>
    <w:rsid w:val="00F72D8C"/>
    <w:rsid w:val="00F752C3"/>
    <w:rsid w:val="00F77C7A"/>
    <w:rsid w:val="00F926E8"/>
    <w:rsid w:val="00F92F5A"/>
    <w:rsid w:val="00F93364"/>
    <w:rsid w:val="00F94DB9"/>
    <w:rsid w:val="00FA0E30"/>
    <w:rsid w:val="00FB0640"/>
    <w:rsid w:val="00FB14AA"/>
    <w:rsid w:val="00FB6552"/>
    <w:rsid w:val="00FC175A"/>
    <w:rsid w:val="00FC27E1"/>
    <w:rsid w:val="00FD0FF2"/>
    <w:rsid w:val="00FD1FEF"/>
    <w:rsid w:val="00FE0EED"/>
    <w:rsid w:val="00FF125F"/>
    <w:rsid w:val="00FF2022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8FADFEF"/>
  <w15:docId w15:val="{801B98AC-6B11-45AB-B6F9-666203DB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E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01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E2BE1"/>
    <w:pPr>
      <w:spacing w:after="0" w:line="240" w:lineRule="auto"/>
    </w:pPr>
    <w:rPr>
      <w:rFonts w:eastAsiaTheme="minorEastAsia"/>
      <w:lang w:val="es-DO" w:eastAsia="es-DO"/>
    </w:rPr>
  </w:style>
  <w:style w:type="table" w:styleId="Tablaconcuadrcula">
    <w:name w:val="Table Grid"/>
    <w:basedOn w:val="Tablanormal"/>
    <w:uiPriority w:val="59"/>
    <w:rsid w:val="00FB6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D6AA8"/>
  </w:style>
  <w:style w:type="character" w:customStyle="1" w:styleId="Ttulo1Car">
    <w:name w:val="Título 1 Car"/>
    <w:basedOn w:val="Fuentedeprrafopredeter"/>
    <w:link w:val="Ttulo1"/>
    <w:uiPriority w:val="9"/>
    <w:rsid w:val="00C52E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401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66C4E8B5E8444A831126FD39E2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1964A-CC45-4A98-A221-AF3BDD47294C}"/>
      </w:docPartPr>
      <w:docPartBody>
        <w:p w:rsidR="001A5C80" w:rsidRDefault="00E424F5" w:rsidP="00E424F5">
          <w:pPr>
            <w:pStyle w:val="9F66C4E8B5E8444A831126FD39E2A04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E8B995E90C94B41856AB40BF8FC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65450-258F-43C2-8AE4-87ADE01DCD23}"/>
      </w:docPartPr>
      <w:docPartBody>
        <w:p w:rsidR="001A5C80" w:rsidRDefault="00E424F5" w:rsidP="00E424F5">
          <w:pPr>
            <w:pStyle w:val="CE8B995E90C94B41856AB40BF8FC83E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B20FDAC82754D00B2E41F5535210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86033-EA9B-4BF1-AE46-B6A351503329}"/>
      </w:docPartPr>
      <w:docPartBody>
        <w:p w:rsidR="001A5C80" w:rsidRDefault="00E424F5" w:rsidP="00E424F5">
          <w:pPr>
            <w:pStyle w:val="2B20FDAC82754D00B2E41F5535210C8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B16315D52F84AEEB82F3CAA51E6D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7EA9-02B1-450E-A169-91E589A821FD}"/>
      </w:docPartPr>
      <w:docPartBody>
        <w:p w:rsidR="001A5C80" w:rsidRDefault="00E424F5" w:rsidP="00E424F5">
          <w:pPr>
            <w:pStyle w:val="CB16315D52F84AEEB82F3CAA51E6D8B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782987639E44DC0B63F57EF88907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2284-8937-4223-B33D-CF384306E2B1}"/>
      </w:docPartPr>
      <w:docPartBody>
        <w:p w:rsidR="001A5C80" w:rsidRDefault="00E424F5" w:rsidP="00E424F5">
          <w:pPr>
            <w:pStyle w:val="9782987639E44DC0B63F57EF88907EB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456E0C88AD430A8C60F8EFAC8A6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75F5-9EDB-4ACF-A6A9-E5DEA3D947CE}"/>
      </w:docPartPr>
      <w:docPartBody>
        <w:p w:rsidR="000425B5" w:rsidRDefault="0048106A" w:rsidP="0048106A">
          <w:pPr>
            <w:pStyle w:val="1D456E0C88AD430A8C60F8EFAC8A6D68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38AEECE157A4586B55C9A4E79DBF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15947-13F7-4897-8501-07D4EE45EA0E}"/>
      </w:docPartPr>
      <w:docPartBody>
        <w:p w:rsidR="000425B5" w:rsidRDefault="0048106A" w:rsidP="0048106A">
          <w:pPr>
            <w:pStyle w:val="538AEECE157A4586B55C9A4E79DBF3E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3F9A9D04FB343BAB0D144CB11218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A9610-9B60-44DD-899D-890BE89D3792}"/>
      </w:docPartPr>
      <w:docPartBody>
        <w:p w:rsidR="000425B5" w:rsidRDefault="0048106A" w:rsidP="0048106A">
          <w:pPr>
            <w:pStyle w:val="13F9A9D04FB343BAB0D144CB1121852E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9B17C9478714D18B0898C1E6D03F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58C55-7F21-4EE4-90E9-233319A3DF5C}"/>
      </w:docPartPr>
      <w:docPartBody>
        <w:p w:rsidR="000425B5" w:rsidRDefault="0048106A" w:rsidP="0048106A">
          <w:pPr>
            <w:pStyle w:val="C9B17C9478714D18B0898C1E6D03F2FA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67667A94E204583B7327B03821C3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08AA-4887-4B61-BE3D-CCF79D470861}"/>
      </w:docPartPr>
      <w:docPartBody>
        <w:p w:rsidR="000425B5" w:rsidRDefault="0048106A" w:rsidP="0048106A">
          <w:pPr>
            <w:pStyle w:val="567667A94E204583B7327B03821C305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8E09900375D4CAB81B91A6916558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9B2D8-21FF-406C-AC13-60F6AF897A6B}"/>
      </w:docPartPr>
      <w:docPartBody>
        <w:p w:rsidR="000425B5" w:rsidRDefault="0048106A" w:rsidP="0048106A">
          <w:pPr>
            <w:pStyle w:val="68E09900375D4CAB81B91A6916558FE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4698F8B6B314558BA8C13233B0F0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87B0-8B62-422F-A1EF-139E00EBC46C}"/>
      </w:docPartPr>
      <w:docPartBody>
        <w:p w:rsidR="001E31CF" w:rsidRDefault="000425B5" w:rsidP="000425B5">
          <w:pPr>
            <w:pStyle w:val="A4698F8B6B314558BA8C13233B0F0544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0D46D7AFB68474FAF4032A5E8318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A6952-B5DC-4BC1-BDC2-C18DFB67D235}"/>
      </w:docPartPr>
      <w:docPartBody>
        <w:p w:rsidR="001E31CF" w:rsidRDefault="000425B5" w:rsidP="000425B5">
          <w:pPr>
            <w:pStyle w:val="E0D46D7AFB68474FAF4032A5E8318EF5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1CFDB1A2706492D94E5DF2D8BBB5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0C2B-3A76-4E08-B6B7-8DE221690202}"/>
      </w:docPartPr>
      <w:docPartBody>
        <w:p w:rsidR="001E31CF" w:rsidRDefault="000425B5" w:rsidP="000425B5">
          <w:pPr>
            <w:pStyle w:val="31CFDB1A2706492D94E5DF2D8BBB568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792F03E5CBE4602BB36227F7A0F2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F6D48-23EE-4B5D-A630-BDA2C03E8AD9}"/>
      </w:docPartPr>
      <w:docPartBody>
        <w:p w:rsidR="001E31CF" w:rsidRDefault="000425B5" w:rsidP="000425B5">
          <w:pPr>
            <w:pStyle w:val="E792F03E5CBE4602BB36227F7A0F2362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3C07143B7FC48E8AFF90DBB4270D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D5B3-E49C-4D7E-A3BD-5EBBB4EE1B0A}"/>
      </w:docPartPr>
      <w:docPartBody>
        <w:p w:rsidR="001E31CF" w:rsidRDefault="000425B5" w:rsidP="000425B5">
          <w:pPr>
            <w:pStyle w:val="43C07143B7FC48E8AFF90DBB4270D74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D90837E2034B0FA3FB004562FC5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F3F5D-4427-4C53-B004-5CE8AD73FF01}"/>
      </w:docPartPr>
      <w:docPartBody>
        <w:p w:rsidR="001E31CF" w:rsidRDefault="000425B5" w:rsidP="000425B5">
          <w:pPr>
            <w:pStyle w:val="1DD90837E2034B0FA3FB004562FC565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D98348829FB64107AB8FD98CFA5E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8187-0FD5-42FB-8FB3-000A9159B0E5}"/>
      </w:docPartPr>
      <w:docPartBody>
        <w:p w:rsidR="001E31CF" w:rsidRDefault="000425B5" w:rsidP="000425B5">
          <w:pPr>
            <w:pStyle w:val="D98348829FB64107AB8FD98CFA5EEF4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B3333137F3D4B678639D7E09FDFC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4038E-D877-4610-9142-17ADEBF98952}"/>
      </w:docPartPr>
      <w:docPartBody>
        <w:p w:rsidR="001E31CF" w:rsidRDefault="000425B5" w:rsidP="000425B5">
          <w:pPr>
            <w:pStyle w:val="6B3333137F3D4B678639D7E09FDFC0BB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2130EC340234D5D8B8CCC6AE4F11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E02BC-FF7B-40A2-8850-A7C927E02C3C}"/>
      </w:docPartPr>
      <w:docPartBody>
        <w:p w:rsidR="001E31CF" w:rsidRDefault="000425B5" w:rsidP="000425B5">
          <w:pPr>
            <w:pStyle w:val="52130EC340234D5D8B8CCC6AE4F119E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94003B92DE45319132F162EBA64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69C5B-0E2E-4492-8C88-7846C01215A6}"/>
      </w:docPartPr>
      <w:docPartBody>
        <w:p w:rsidR="001E31CF" w:rsidRDefault="000425B5" w:rsidP="000425B5">
          <w:pPr>
            <w:pStyle w:val="6094003B92DE45319132F162EBA64651"/>
          </w:pPr>
          <w:r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6EF9FBA5E9D443DBDB04FFFFED2F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E8274-0566-461B-93F6-834A6FBAFE56}"/>
      </w:docPartPr>
      <w:docPartBody>
        <w:p w:rsidR="00191FDC" w:rsidRDefault="00CF2E64" w:rsidP="00CF2E64">
          <w:pPr>
            <w:pStyle w:val="B6EF9FBA5E9D443DBDB04FFFFED2F80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106AC3E10D44505A0EEF5F396893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DBA8-F0CC-44E1-8D89-6ADCBA733D1E}"/>
      </w:docPartPr>
      <w:docPartBody>
        <w:p w:rsidR="00191FDC" w:rsidRDefault="00CF2E64" w:rsidP="00CF2E64">
          <w:pPr>
            <w:pStyle w:val="0106AC3E10D44505A0EEF5F396893CFD"/>
          </w:pPr>
          <w:r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F5"/>
    <w:rsid w:val="000425B5"/>
    <w:rsid w:val="00191FDC"/>
    <w:rsid w:val="001A5C80"/>
    <w:rsid w:val="001E31CF"/>
    <w:rsid w:val="0048106A"/>
    <w:rsid w:val="00CF2E64"/>
    <w:rsid w:val="00E4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F2E64"/>
  </w:style>
  <w:style w:type="paragraph" w:customStyle="1" w:styleId="9F66C4E8B5E8444A831126FD39E2A042">
    <w:name w:val="9F66C4E8B5E8444A831126FD39E2A042"/>
    <w:rsid w:val="00E424F5"/>
  </w:style>
  <w:style w:type="paragraph" w:customStyle="1" w:styleId="CE8B995E90C94B41856AB40BF8FC83E9">
    <w:name w:val="CE8B995E90C94B41856AB40BF8FC83E9"/>
    <w:rsid w:val="00E424F5"/>
  </w:style>
  <w:style w:type="paragraph" w:customStyle="1" w:styleId="2B20FDAC82754D00B2E41F5535210C8D">
    <w:name w:val="2B20FDAC82754D00B2E41F5535210C8D"/>
    <w:rsid w:val="00E424F5"/>
  </w:style>
  <w:style w:type="paragraph" w:customStyle="1" w:styleId="CB16315D52F84AEEB82F3CAA51E6D8B4">
    <w:name w:val="CB16315D52F84AEEB82F3CAA51E6D8B4"/>
    <w:rsid w:val="00E424F5"/>
  </w:style>
  <w:style w:type="paragraph" w:customStyle="1" w:styleId="9782987639E44DC0B63F57EF88907EB8">
    <w:name w:val="9782987639E44DC0B63F57EF88907EB8"/>
    <w:rsid w:val="00E424F5"/>
  </w:style>
  <w:style w:type="paragraph" w:customStyle="1" w:styleId="1D456E0C88AD430A8C60F8EFAC8A6D68">
    <w:name w:val="1D456E0C88AD430A8C60F8EFAC8A6D68"/>
    <w:rsid w:val="0048106A"/>
  </w:style>
  <w:style w:type="paragraph" w:customStyle="1" w:styleId="538AEECE157A4586B55C9A4E79DBF3EE">
    <w:name w:val="538AEECE157A4586B55C9A4E79DBF3EE"/>
    <w:rsid w:val="0048106A"/>
  </w:style>
  <w:style w:type="paragraph" w:customStyle="1" w:styleId="13F9A9D04FB343BAB0D144CB1121852E">
    <w:name w:val="13F9A9D04FB343BAB0D144CB1121852E"/>
    <w:rsid w:val="0048106A"/>
  </w:style>
  <w:style w:type="paragraph" w:customStyle="1" w:styleId="C9B17C9478714D18B0898C1E6D03F2FA">
    <w:name w:val="C9B17C9478714D18B0898C1E6D03F2FA"/>
    <w:rsid w:val="0048106A"/>
  </w:style>
  <w:style w:type="paragraph" w:customStyle="1" w:styleId="567667A94E204583B7327B03821C3051">
    <w:name w:val="567667A94E204583B7327B03821C3051"/>
    <w:rsid w:val="0048106A"/>
  </w:style>
  <w:style w:type="paragraph" w:customStyle="1" w:styleId="68E09900375D4CAB81B91A6916558FEB">
    <w:name w:val="68E09900375D4CAB81B91A6916558FEB"/>
    <w:rsid w:val="0048106A"/>
  </w:style>
  <w:style w:type="paragraph" w:customStyle="1" w:styleId="A4698F8B6B314558BA8C13233B0F0544">
    <w:name w:val="A4698F8B6B314558BA8C13233B0F0544"/>
    <w:rsid w:val="000425B5"/>
  </w:style>
  <w:style w:type="paragraph" w:customStyle="1" w:styleId="E0D46D7AFB68474FAF4032A5E8318EF5">
    <w:name w:val="E0D46D7AFB68474FAF4032A5E8318EF5"/>
    <w:rsid w:val="000425B5"/>
  </w:style>
  <w:style w:type="paragraph" w:customStyle="1" w:styleId="31CFDB1A2706492D94E5DF2D8BBB5683">
    <w:name w:val="31CFDB1A2706492D94E5DF2D8BBB5683"/>
    <w:rsid w:val="000425B5"/>
  </w:style>
  <w:style w:type="paragraph" w:customStyle="1" w:styleId="E792F03E5CBE4602BB36227F7A0F2362">
    <w:name w:val="E792F03E5CBE4602BB36227F7A0F2362"/>
    <w:rsid w:val="000425B5"/>
  </w:style>
  <w:style w:type="paragraph" w:customStyle="1" w:styleId="43C07143B7FC48E8AFF90DBB4270D747">
    <w:name w:val="43C07143B7FC48E8AFF90DBB4270D747"/>
    <w:rsid w:val="000425B5"/>
  </w:style>
  <w:style w:type="paragraph" w:customStyle="1" w:styleId="1DD90837E2034B0FA3FB004562FC565B">
    <w:name w:val="1DD90837E2034B0FA3FB004562FC565B"/>
    <w:rsid w:val="000425B5"/>
  </w:style>
  <w:style w:type="paragraph" w:customStyle="1" w:styleId="D98348829FB64107AB8FD98CFA5EEF4C">
    <w:name w:val="D98348829FB64107AB8FD98CFA5EEF4C"/>
    <w:rsid w:val="000425B5"/>
  </w:style>
  <w:style w:type="paragraph" w:customStyle="1" w:styleId="6B3333137F3D4B678639D7E09FDFC0BB">
    <w:name w:val="6B3333137F3D4B678639D7E09FDFC0BB"/>
    <w:rsid w:val="000425B5"/>
  </w:style>
  <w:style w:type="paragraph" w:customStyle="1" w:styleId="52130EC340234D5D8B8CCC6AE4F119E6">
    <w:name w:val="52130EC340234D5D8B8CCC6AE4F119E6"/>
    <w:rsid w:val="000425B5"/>
  </w:style>
  <w:style w:type="paragraph" w:customStyle="1" w:styleId="6094003B92DE45319132F162EBA64651">
    <w:name w:val="6094003B92DE45319132F162EBA64651"/>
    <w:rsid w:val="000425B5"/>
  </w:style>
  <w:style w:type="paragraph" w:customStyle="1" w:styleId="B6EF9FBA5E9D443DBDB04FFFFED2F808">
    <w:name w:val="B6EF9FBA5E9D443DBDB04FFFFED2F808"/>
    <w:rsid w:val="00CF2E64"/>
    <w:rPr>
      <w:lang w:val="es-DO" w:eastAsia="es-DO"/>
    </w:rPr>
  </w:style>
  <w:style w:type="paragraph" w:customStyle="1" w:styleId="0106AC3E10D44505A0EEF5F396893CFD">
    <w:name w:val="0106AC3E10D44505A0EEF5F396893CFD"/>
    <w:rsid w:val="00CF2E64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1088-8C48-4CF3-90EC-B8CED9CC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1017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Raydi Javier</cp:lastModifiedBy>
  <cp:revision>64</cp:revision>
  <cp:lastPrinted>2021-11-22T13:43:00Z</cp:lastPrinted>
  <dcterms:created xsi:type="dcterms:W3CDTF">2021-06-02T19:32:00Z</dcterms:created>
  <dcterms:modified xsi:type="dcterms:W3CDTF">2021-12-01T18:24:00Z</dcterms:modified>
</cp:coreProperties>
</file>